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9B59D1" w14:textId="4546A41C" w:rsidR="006C5630" w:rsidRPr="00B73B38" w:rsidRDefault="006C5630" w:rsidP="006C5630">
      <w:pPr>
        <w:tabs>
          <w:tab w:val="right" w:pos="10440"/>
          <w:tab w:val="right" w:pos="13323"/>
        </w:tabs>
        <w:spacing w:after="0"/>
        <w:rPr>
          <w:rFonts w:ascii="Arial" w:hAnsi="Arial" w:cs="Arial"/>
          <w:b/>
          <w:sz w:val="24"/>
          <w:szCs w:val="24"/>
          <w:lang w:eastAsia="zh-CN"/>
        </w:rPr>
      </w:pPr>
      <w:r w:rsidRPr="00B73B38">
        <w:rPr>
          <w:rFonts w:ascii="Arial" w:eastAsia="MS Mincho" w:hAnsi="Arial" w:cs="Arial"/>
          <w:b/>
          <w:sz w:val="24"/>
          <w:szCs w:val="24"/>
        </w:rPr>
        <w:t>3GPP TSG-RAN WG4 Meeting #</w:t>
      </w:r>
      <w:r w:rsidR="001F44C4" w:rsidRPr="00B73B38">
        <w:rPr>
          <w:rFonts w:ascii="Arial" w:hAnsi="Arial" w:cs="Arial"/>
          <w:b/>
          <w:sz w:val="24"/>
          <w:szCs w:val="24"/>
          <w:lang w:eastAsia="zh-CN"/>
        </w:rPr>
        <w:t>112bis</w:t>
      </w:r>
      <w:r w:rsidRPr="00B73B38">
        <w:rPr>
          <w:rFonts w:ascii="Arial" w:eastAsia="MS Mincho" w:hAnsi="Arial" w:cs="Arial"/>
          <w:b/>
          <w:sz w:val="24"/>
          <w:szCs w:val="24"/>
        </w:rPr>
        <w:tab/>
      </w:r>
      <w:r w:rsidR="00D84BD0" w:rsidRPr="00B73B38">
        <w:rPr>
          <w:rFonts w:ascii="Arial" w:eastAsia="MS Mincho" w:hAnsi="Arial" w:cs="Arial"/>
          <w:b/>
          <w:sz w:val="24"/>
          <w:szCs w:val="24"/>
        </w:rPr>
        <w:t>R4-2</w:t>
      </w:r>
      <w:r w:rsidR="00E76B29" w:rsidRPr="00B73B38">
        <w:rPr>
          <w:rFonts w:ascii="Arial" w:eastAsia="MS Mincho" w:hAnsi="Arial" w:cs="Arial"/>
          <w:b/>
          <w:sz w:val="24"/>
          <w:szCs w:val="24"/>
        </w:rPr>
        <w:t>4</w:t>
      </w:r>
      <w:r w:rsidR="00DC2D7D" w:rsidRPr="00B73B38">
        <w:rPr>
          <w:rFonts w:ascii="Arial" w:eastAsia="MS Mincho" w:hAnsi="Arial" w:cs="Arial"/>
          <w:b/>
          <w:sz w:val="24"/>
          <w:szCs w:val="24"/>
        </w:rPr>
        <w:t>1</w:t>
      </w:r>
      <w:r w:rsidR="00B73B38" w:rsidRPr="00B73B38">
        <w:rPr>
          <w:rFonts w:ascii="Arial" w:eastAsia="MS Mincho" w:hAnsi="Arial" w:cs="Arial"/>
          <w:b/>
          <w:sz w:val="24"/>
          <w:szCs w:val="24"/>
        </w:rPr>
        <w:t>7176</w:t>
      </w:r>
    </w:p>
    <w:p w14:paraId="0ED16545" w14:textId="5D135231" w:rsidR="0068254F" w:rsidRPr="00B73B38" w:rsidRDefault="001F44C4" w:rsidP="0068254F">
      <w:pPr>
        <w:tabs>
          <w:tab w:val="right" w:pos="10440"/>
          <w:tab w:val="right" w:pos="13323"/>
        </w:tabs>
        <w:spacing w:afterLines="100" w:after="240"/>
        <w:rPr>
          <w:rFonts w:ascii="Arial" w:hAnsi="Arial" w:cs="Arial"/>
          <w:b/>
          <w:sz w:val="24"/>
          <w:szCs w:val="24"/>
          <w:lang w:val="en-US" w:eastAsia="zh-CN"/>
        </w:rPr>
      </w:pPr>
      <w:r w:rsidRPr="00B73B38">
        <w:rPr>
          <w:rFonts w:ascii="Arial" w:hAnsi="Arial"/>
          <w:b/>
          <w:sz w:val="24"/>
          <w:szCs w:val="24"/>
          <w:lang w:eastAsia="zh-CN"/>
        </w:rPr>
        <w:t>Hefei, China, 14th – 18th October 2024</w:t>
      </w:r>
    </w:p>
    <w:p w14:paraId="1226C057" w14:textId="3AE81E80" w:rsidR="00E61455" w:rsidRPr="00B73B38" w:rsidRDefault="00E61455" w:rsidP="00E61455">
      <w:pPr>
        <w:tabs>
          <w:tab w:val="left" w:pos="1985"/>
        </w:tabs>
        <w:jc w:val="both"/>
        <w:rPr>
          <w:rFonts w:ascii="Arial" w:hAnsi="Arial" w:cs="Arial"/>
          <w:b/>
          <w:sz w:val="22"/>
          <w:lang w:eastAsia="zh-CN"/>
        </w:rPr>
      </w:pPr>
      <w:r w:rsidRPr="00B73B38">
        <w:rPr>
          <w:rFonts w:ascii="Arial" w:hAnsi="Arial" w:cs="Arial"/>
          <w:b/>
          <w:sz w:val="22"/>
        </w:rPr>
        <w:t xml:space="preserve">Title: </w:t>
      </w:r>
      <w:r w:rsidRPr="00B73B38">
        <w:rPr>
          <w:rFonts w:ascii="Arial" w:hAnsi="Arial" w:cs="Arial"/>
          <w:b/>
          <w:sz w:val="22"/>
        </w:rPr>
        <w:tab/>
      </w:r>
      <w:r w:rsidR="00280D59" w:rsidRPr="00B73B38">
        <w:rPr>
          <w:rFonts w:ascii="Arial" w:hAnsi="Arial" w:cs="Arial"/>
          <w:sz w:val="22"/>
          <w:lang w:eastAsia="zh-CN"/>
        </w:rPr>
        <w:t>WF on</w:t>
      </w:r>
      <w:r w:rsidR="00DC2D7D" w:rsidRPr="00B73B38">
        <w:rPr>
          <w:rFonts w:ascii="Arial" w:hAnsi="Arial" w:cs="Arial"/>
          <w:sz w:val="22"/>
          <w:lang w:eastAsia="zh-CN"/>
        </w:rPr>
        <w:t xml:space="preserve"> </w:t>
      </w:r>
      <w:r w:rsidR="001F44C4" w:rsidRPr="00B73B38">
        <w:rPr>
          <w:rFonts w:ascii="Arial" w:hAnsi="Arial" w:cs="Arial"/>
          <w:sz w:val="22"/>
          <w:lang w:eastAsia="zh-CN"/>
        </w:rPr>
        <w:t>NTN and IoT-NTN</w:t>
      </w:r>
      <w:r w:rsidR="00DC2D7D" w:rsidRPr="00B73B38">
        <w:rPr>
          <w:rFonts w:ascii="Arial" w:hAnsi="Arial" w:cs="Arial"/>
          <w:sz w:val="22"/>
          <w:lang w:eastAsia="zh-CN"/>
        </w:rPr>
        <w:t xml:space="preserve"> bands</w:t>
      </w:r>
    </w:p>
    <w:p w14:paraId="73AD8CE3" w14:textId="31AE85D3" w:rsidR="00E61455" w:rsidRPr="00B73B38" w:rsidRDefault="00E61455" w:rsidP="00E61455">
      <w:pPr>
        <w:tabs>
          <w:tab w:val="left" w:pos="1985"/>
        </w:tabs>
        <w:jc w:val="both"/>
        <w:rPr>
          <w:rFonts w:ascii="Arial" w:hAnsi="Arial" w:cs="Arial"/>
          <w:sz w:val="22"/>
          <w:lang w:val="sv-SE" w:eastAsia="zh-CN"/>
        </w:rPr>
      </w:pPr>
      <w:r w:rsidRPr="00B73B38">
        <w:rPr>
          <w:rFonts w:ascii="Arial" w:hAnsi="Arial" w:cs="Arial"/>
          <w:b/>
          <w:sz w:val="22"/>
          <w:lang w:val="sv-SE"/>
        </w:rPr>
        <w:t>Agenda Item:</w:t>
      </w:r>
      <w:r w:rsidRPr="00B73B38">
        <w:rPr>
          <w:rFonts w:ascii="Arial" w:hAnsi="Arial" w:cs="Arial"/>
          <w:b/>
          <w:sz w:val="22"/>
          <w:lang w:val="sv-SE"/>
        </w:rPr>
        <w:tab/>
      </w:r>
      <w:r w:rsidR="001F44C4" w:rsidRPr="00B73B38">
        <w:rPr>
          <w:rFonts w:ascii="Arial" w:hAnsi="Arial" w:cs="Arial"/>
          <w:sz w:val="22"/>
          <w:lang w:val="sv-SE" w:eastAsia="zh-CN"/>
        </w:rPr>
        <w:t>5</w:t>
      </w:r>
      <w:r w:rsidR="00940881" w:rsidRPr="00B73B38">
        <w:rPr>
          <w:rFonts w:ascii="Arial" w:hAnsi="Arial" w:cs="Arial"/>
          <w:sz w:val="22"/>
          <w:lang w:val="sv-SE" w:eastAsia="zh-CN"/>
        </w:rPr>
        <w:t xml:space="preserve">.17, </w:t>
      </w:r>
      <w:r w:rsidR="001F44C4" w:rsidRPr="00B73B38">
        <w:rPr>
          <w:rFonts w:ascii="Arial" w:hAnsi="Arial" w:cs="Arial"/>
          <w:sz w:val="22"/>
          <w:lang w:val="sv-SE" w:eastAsia="zh-CN"/>
        </w:rPr>
        <w:t>5</w:t>
      </w:r>
      <w:r w:rsidR="00940881" w:rsidRPr="00B73B38">
        <w:rPr>
          <w:rFonts w:ascii="Arial" w:hAnsi="Arial" w:cs="Arial"/>
          <w:sz w:val="22"/>
          <w:lang w:val="sv-SE" w:eastAsia="zh-CN"/>
        </w:rPr>
        <w:t xml:space="preserve">.18, </w:t>
      </w:r>
      <w:r w:rsidR="001F44C4" w:rsidRPr="00B73B38">
        <w:rPr>
          <w:rFonts w:ascii="Arial" w:hAnsi="Arial" w:cs="Arial"/>
          <w:sz w:val="22"/>
          <w:lang w:val="sv-SE" w:eastAsia="zh-CN"/>
        </w:rPr>
        <w:t>5</w:t>
      </w:r>
      <w:r w:rsidR="00940881" w:rsidRPr="00B73B38">
        <w:rPr>
          <w:rFonts w:ascii="Arial" w:hAnsi="Arial" w:cs="Arial"/>
          <w:sz w:val="22"/>
          <w:lang w:val="sv-SE" w:eastAsia="zh-CN"/>
        </w:rPr>
        <w:t>.19</w:t>
      </w:r>
    </w:p>
    <w:p w14:paraId="6402E503" w14:textId="55A1CDFB" w:rsidR="00D84BD0" w:rsidRPr="00B73B38" w:rsidRDefault="00D84BD0" w:rsidP="00D84BD0">
      <w:pPr>
        <w:tabs>
          <w:tab w:val="left" w:pos="1985"/>
        </w:tabs>
        <w:jc w:val="both"/>
        <w:rPr>
          <w:rFonts w:ascii="Arial" w:hAnsi="Arial" w:cs="Arial"/>
          <w:sz w:val="22"/>
          <w:lang w:val="sv-SE"/>
        </w:rPr>
      </w:pPr>
      <w:r w:rsidRPr="00B73B38">
        <w:rPr>
          <w:rFonts w:ascii="Arial" w:hAnsi="Arial" w:cs="Arial"/>
          <w:b/>
          <w:sz w:val="22"/>
          <w:lang w:val="sv-SE"/>
        </w:rPr>
        <w:t xml:space="preserve">Source: </w:t>
      </w:r>
      <w:r w:rsidRPr="00B73B38">
        <w:rPr>
          <w:rFonts w:ascii="Arial" w:hAnsi="Arial" w:cs="Arial"/>
          <w:b/>
          <w:sz w:val="22"/>
          <w:lang w:val="sv-SE"/>
        </w:rPr>
        <w:tab/>
      </w:r>
      <w:r w:rsidR="00940881" w:rsidRPr="00B73B38">
        <w:rPr>
          <w:rFonts w:ascii="Arial" w:hAnsi="Arial" w:cs="Arial"/>
          <w:b/>
          <w:sz w:val="22"/>
          <w:lang w:val="sv-SE"/>
        </w:rPr>
        <w:t>Moderator (Inmarsat)</w:t>
      </w:r>
    </w:p>
    <w:p w14:paraId="5E188A5E" w14:textId="77777777" w:rsidR="00E61455" w:rsidRPr="00B73B38" w:rsidRDefault="00E61455" w:rsidP="00E61455">
      <w:pPr>
        <w:tabs>
          <w:tab w:val="left" w:pos="1985"/>
        </w:tabs>
        <w:jc w:val="both"/>
        <w:rPr>
          <w:rFonts w:ascii="Arial" w:hAnsi="Arial" w:cs="Arial"/>
          <w:b/>
          <w:sz w:val="22"/>
          <w:lang w:eastAsia="zh-CN"/>
        </w:rPr>
      </w:pPr>
      <w:r w:rsidRPr="00B73B38">
        <w:rPr>
          <w:rFonts w:ascii="Arial" w:hAnsi="Arial" w:cs="Arial"/>
          <w:b/>
          <w:sz w:val="22"/>
        </w:rPr>
        <w:t>Document for:</w:t>
      </w:r>
      <w:r w:rsidRPr="00B73B38">
        <w:rPr>
          <w:rFonts w:ascii="Arial" w:hAnsi="Arial" w:cs="Arial"/>
          <w:b/>
          <w:sz w:val="22"/>
        </w:rPr>
        <w:tab/>
      </w:r>
      <w:r w:rsidR="00280D59" w:rsidRPr="00B73B38">
        <w:rPr>
          <w:rFonts w:ascii="Arial" w:hAnsi="Arial" w:cs="Arial"/>
          <w:sz w:val="22"/>
          <w:lang w:eastAsia="zh-CN"/>
        </w:rPr>
        <w:t>Approval</w:t>
      </w:r>
    </w:p>
    <w:p w14:paraId="6E810FAA" w14:textId="5869A535" w:rsidR="00EF3FF4" w:rsidRPr="00B73B38" w:rsidRDefault="00940881" w:rsidP="003E08FC">
      <w:pPr>
        <w:pStyle w:val="Heading1"/>
        <w:rPr>
          <w:lang w:eastAsia="zh-CN"/>
        </w:rPr>
      </w:pPr>
      <w:r w:rsidRPr="00B73B38">
        <w:t>Topic #1</w:t>
      </w:r>
      <w:r w:rsidR="008D678C" w:rsidRPr="00B73B38">
        <w:t>: NR</w:t>
      </w:r>
      <w:r w:rsidR="001F44C4" w:rsidRPr="00B73B38">
        <w:t>-</w:t>
      </w:r>
      <w:r w:rsidR="008D678C" w:rsidRPr="00B73B38">
        <w:t>NTN</w:t>
      </w:r>
      <w:r w:rsidR="001F44C4" w:rsidRPr="00B73B38">
        <w:t xml:space="preserve"> </w:t>
      </w:r>
      <w:r w:rsidR="008D678C" w:rsidRPr="00B73B38">
        <w:t>S</w:t>
      </w:r>
      <w:r w:rsidR="001F44C4" w:rsidRPr="00B73B38">
        <w:t>-</w:t>
      </w:r>
      <w:r w:rsidR="008D678C" w:rsidRPr="00B73B38">
        <w:t>band</w:t>
      </w:r>
    </w:p>
    <w:p w14:paraId="3E8CCEF0" w14:textId="77777777" w:rsidR="001F44C4" w:rsidRPr="00B73B38" w:rsidRDefault="001F44C4" w:rsidP="001F44C4">
      <w:pPr>
        <w:pStyle w:val="Heading3"/>
        <w:rPr>
          <w:sz w:val="24"/>
          <w:szCs w:val="16"/>
        </w:rPr>
      </w:pPr>
      <w:r w:rsidRPr="00B73B38">
        <w:rPr>
          <w:sz w:val="24"/>
          <w:szCs w:val="16"/>
        </w:rPr>
        <w:t>Sub-topic 1-1: General Requirements and Coexistence Aspects</w:t>
      </w:r>
    </w:p>
    <w:p w14:paraId="3CF59A12" w14:textId="77777777" w:rsidR="001F44C4" w:rsidRPr="00B73B38" w:rsidRDefault="001F44C4" w:rsidP="001F44C4">
      <w:pPr>
        <w:pStyle w:val="Heading4"/>
      </w:pPr>
      <w:r w:rsidRPr="00B73B38">
        <w:t>Issue 1-1-1: Regional Applicability</w:t>
      </w:r>
    </w:p>
    <w:p w14:paraId="541B57CF" w14:textId="5C9E24F8" w:rsidR="001F44C4" w:rsidRPr="00B73B38" w:rsidRDefault="00B73B38"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sidRPr="00B73B38">
        <w:rPr>
          <w:rFonts w:eastAsia="SimSun"/>
          <w:b/>
          <w:bCs/>
          <w:color w:val="0070C0"/>
          <w:szCs w:val="24"/>
          <w:lang w:eastAsia="zh-CN"/>
        </w:rPr>
        <w:t>Agreement</w:t>
      </w:r>
    </w:p>
    <w:p w14:paraId="380471F2" w14:textId="1D0BFB54" w:rsidR="001F44C4" w:rsidRPr="00B73B38" w:rsidRDefault="000620EE"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Consider a</w:t>
      </w:r>
      <w:r w:rsidR="001F44C4" w:rsidRPr="00B73B38">
        <w:rPr>
          <w:rFonts w:eastAsia="SimSun"/>
          <w:color w:val="0070C0"/>
          <w:szCs w:val="24"/>
          <w:lang w:eastAsia="zh-CN"/>
        </w:rPr>
        <w:t>dd</w:t>
      </w:r>
      <w:r w:rsidRPr="00B73B38">
        <w:rPr>
          <w:rFonts w:eastAsia="SimSun"/>
          <w:color w:val="0070C0"/>
          <w:szCs w:val="24"/>
          <w:lang w:eastAsia="zh-CN"/>
        </w:rPr>
        <w:t>ing</w:t>
      </w:r>
      <w:r w:rsidR="001F44C4" w:rsidRPr="00B73B38">
        <w:rPr>
          <w:rFonts w:eastAsia="SimSun"/>
          <w:color w:val="0070C0"/>
          <w:szCs w:val="24"/>
          <w:lang w:eastAsia="zh-CN"/>
        </w:rPr>
        <w:t xml:space="preserve"> a note in clause 5.2 operating band to clarify regional applicability of band n252</w:t>
      </w:r>
    </w:p>
    <w:p w14:paraId="11B3F34D" w14:textId="77777777" w:rsidR="001053CE" w:rsidRPr="00B73B38" w:rsidRDefault="001053CE" w:rsidP="001F44C4">
      <w:pPr>
        <w:rPr>
          <w:rFonts w:eastAsia="Malgun Gothic"/>
          <w:b/>
          <w:color w:val="0070C0"/>
          <w:u w:val="single"/>
          <w:lang w:eastAsia="ko-KR"/>
        </w:rPr>
      </w:pPr>
    </w:p>
    <w:p w14:paraId="59331488" w14:textId="77777777" w:rsidR="001F44C4" w:rsidRPr="00B73B38" w:rsidRDefault="001F44C4" w:rsidP="001F44C4">
      <w:pPr>
        <w:rPr>
          <w:rFonts w:eastAsia="Malgun Gothic"/>
          <w:b/>
          <w:color w:val="0070C0"/>
          <w:u w:val="single"/>
          <w:lang w:eastAsia="ko-KR"/>
        </w:rPr>
      </w:pPr>
    </w:p>
    <w:p w14:paraId="17A797E6" w14:textId="77777777" w:rsidR="001F44C4" w:rsidRPr="00B73B38" w:rsidRDefault="001F44C4" w:rsidP="001F44C4">
      <w:pPr>
        <w:pStyle w:val="Heading4"/>
      </w:pPr>
      <w:r w:rsidRPr="00B73B38">
        <w:t xml:space="preserve">Issue 1-1-2: General Methodology for </w:t>
      </w:r>
      <w:proofErr w:type="gramStart"/>
      <w:r w:rsidRPr="00B73B38">
        <w:t>UE to UE</w:t>
      </w:r>
      <w:proofErr w:type="gramEnd"/>
      <w:r w:rsidRPr="00B73B38">
        <w:t xml:space="preserve"> Coexistence between n252 UL and n2/b2/n25/b25 DL</w:t>
      </w:r>
    </w:p>
    <w:p w14:paraId="66427735" w14:textId="2C82114D" w:rsidR="0089723C" w:rsidRPr="00B13B24" w:rsidRDefault="00B13B24" w:rsidP="00B13B24">
      <w:pPr>
        <w:pStyle w:val="ListParagraph"/>
        <w:numPr>
          <w:ilvl w:val="0"/>
          <w:numId w:val="1"/>
        </w:numPr>
        <w:overflowPunct/>
        <w:autoSpaceDE/>
        <w:autoSpaceDN/>
        <w:adjustRightInd/>
        <w:spacing w:after="120"/>
        <w:ind w:firstLineChars="0"/>
        <w:textAlignment w:val="auto"/>
        <w:rPr>
          <w:rFonts w:eastAsia="SimSun"/>
          <w:b/>
          <w:bCs/>
          <w:color w:val="0070C0"/>
          <w:szCs w:val="24"/>
          <w:lang w:eastAsia="zh-CN"/>
        </w:rPr>
      </w:pPr>
      <w:bookmarkStart w:id="0" w:name="_Hlk179951974"/>
      <w:r>
        <w:rPr>
          <w:rFonts w:eastAsia="SimSun"/>
          <w:b/>
          <w:bCs/>
          <w:color w:val="0070C0"/>
          <w:szCs w:val="24"/>
          <w:lang w:eastAsia="zh-CN"/>
        </w:rPr>
        <w:t>Agreement:</w:t>
      </w:r>
    </w:p>
    <w:p w14:paraId="578F189F" w14:textId="44AB9F93" w:rsidR="0089723C" w:rsidRPr="00B73B38" w:rsidRDefault="00A90213" w:rsidP="00B13B24">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B73B38">
        <w:rPr>
          <w:rFonts w:eastAsia="SimSun"/>
          <w:color w:val="0070C0"/>
          <w:szCs w:val="24"/>
          <w:lang w:eastAsia="zh-CN"/>
        </w:rPr>
        <w:t xml:space="preserve">Define a new </w:t>
      </w:r>
      <w:r w:rsidR="00D03AEF" w:rsidRPr="00B73B38">
        <w:rPr>
          <w:rFonts w:eastAsia="SimSun"/>
          <w:color w:val="0070C0"/>
          <w:szCs w:val="24"/>
          <w:lang w:eastAsia="zh-CN"/>
        </w:rPr>
        <w:t>more relaxed</w:t>
      </w:r>
      <w:r w:rsidR="00045D53" w:rsidRPr="00B73B38">
        <w:rPr>
          <w:rFonts w:eastAsia="SimSun"/>
          <w:color w:val="0070C0"/>
          <w:szCs w:val="24"/>
          <w:lang w:eastAsia="zh-CN"/>
        </w:rPr>
        <w:t xml:space="preserve"> spurious emission </w:t>
      </w:r>
      <w:r w:rsidRPr="00B73B38">
        <w:rPr>
          <w:rFonts w:eastAsia="SimSun"/>
          <w:color w:val="0070C0"/>
          <w:szCs w:val="24"/>
          <w:lang w:eastAsia="zh-CN"/>
        </w:rPr>
        <w:t>requirement for TN-NTN UE to UE coexistence</w:t>
      </w:r>
      <w:r w:rsidR="00B13B24">
        <w:rPr>
          <w:rFonts w:eastAsia="SimSun"/>
          <w:color w:val="0070C0"/>
          <w:szCs w:val="24"/>
          <w:lang w:eastAsia="zh-CN"/>
        </w:rPr>
        <w:t xml:space="preserve"> </w:t>
      </w:r>
      <w:r w:rsidR="00D03AEF" w:rsidRPr="00B73B38">
        <w:rPr>
          <w:rFonts w:eastAsia="SimSun"/>
          <w:color w:val="0070C0"/>
          <w:szCs w:val="24"/>
          <w:lang w:eastAsia="zh-CN"/>
        </w:rPr>
        <w:t xml:space="preserve">compared to -50dBm/MHz, that allows the NTN service to work effectively, </w:t>
      </w:r>
      <w:r w:rsidR="001B55A4" w:rsidRPr="00B73B38">
        <w:rPr>
          <w:rFonts w:eastAsia="SimSun"/>
          <w:color w:val="0070C0"/>
          <w:szCs w:val="24"/>
          <w:lang w:eastAsia="zh-CN"/>
        </w:rPr>
        <w:t xml:space="preserve">across the full n252 band, </w:t>
      </w:r>
      <w:r w:rsidR="00D03AEF" w:rsidRPr="00B73B38">
        <w:rPr>
          <w:rFonts w:eastAsia="SimSun"/>
          <w:color w:val="0070C0"/>
          <w:szCs w:val="24"/>
          <w:lang w:eastAsia="zh-CN"/>
        </w:rPr>
        <w:t>whilst still protecting the TN UE at least in the majority of cases</w:t>
      </w:r>
    </w:p>
    <w:p w14:paraId="2879D4CB" w14:textId="57CAD253" w:rsidR="00045D53" w:rsidRPr="00B73B38" w:rsidRDefault="00045D53" w:rsidP="00B13B24">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B73B38">
        <w:rPr>
          <w:rFonts w:eastAsia="SimSun"/>
          <w:color w:val="0070C0"/>
          <w:szCs w:val="24"/>
          <w:lang w:eastAsia="zh-CN"/>
        </w:rPr>
        <w:t>Further discuss the actual value and methodology for the requirement</w:t>
      </w:r>
      <w:r w:rsidR="001E233B" w:rsidRPr="00B73B38">
        <w:rPr>
          <w:rFonts w:eastAsia="SimSun"/>
          <w:color w:val="0070C0"/>
          <w:szCs w:val="24"/>
          <w:lang w:eastAsia="zh-CN"/>
        </w:rPr>
        <w:t xml:space="preserve"> (e.g. corresponding separation assumption)</w:t>
      </w:r>
    </w:p>
    <w:p w14:paraId="2F6126A7" w14:textId="5C5DBF10" w:rsidR="008E1CB8" w:rsidRPr="00B73B38" w:rsidRDefault="008E1CB8" w:rsidP="00B13B24">
      <w:pPr>
        <w:pStyle w:val="ListParagraph"/>
        <w:numPr>
          <w:ilvl w:val="2"/>
          <w:numId w:val="1"/>
        </w:numPr>
        <w:ind w:firstLineChars="0"/>
        <w:rPr>
          <w:rFonts w:eastAsia="SimSun"/>
          <w:color w:val="0070C0"/>
          <w:szCs w:val="24"/>
          <w:lang w:eastAsia="zh-CN"/>
        </w:rPr>
      </w:pPr>
      <w:bookmarkStart w:id="1" w:name="_Hlk179964963"/>
      <w:r w:rsidRPr="00B73B38">
        <w:rPr>
          <w:rFonts w:eastAsia="SimSun"/>
          <w:color w:val="0070C0"/>
          <w:szCs w:val="24"/>
          <w:lang w:eastAsia="zh-CN"/>
        </w:rPr>
        <w:t>Companies are requested to propose what emission level in dBm/MHz could be achieved for frequencies below 1995 MHz, considering the UE RF implementation</w:t>
      </w:r>
      <w:r w:rsidR="002E6C37" w:rsidRPr="00B73B38">
        <w:rPr>
          <w:rFonts w:eastAsia="SimSun"/>
          <w:color w:val="0070C0"/>
          <w:szCs w:val="24"/>
          <w:lang w:eastAsia="zh-CN"/>
        </w:rPr>
        <w:t>,</w:t>
      </w:r>
      <w:r w:rsidRPr="00B73B38">
        <w:rPr>
          <w:rFonts w:eastAsia="SimSun"/>
          <w:color w:val="0070C0"/>
          <w:szCs w:val="24"/>
          <w:lang w:eastAsia="zh-CN"/>
        </w:rPr>
        <w:t xml:space="preserve"> different uplink channel bandwidths and</w:t>
      </w:r>
      <w:r w:rsidR="005E3742" w:rsidRPr="00B73B38">
        <w:rPr>
          <w:rFonts w:eastAsia="SimSun"/>
          <w:color w:val="0070C0"/>
          <w:szCs w:val="24"/>
          <w:lang w:eastAsia="zh-CN"/>
        </w:rPr>
        <w:t xml:space="preserve"> </w:t>
      </w:r>
      <w:r w:rsidRPr="00B73B38">
        <w:rPr>
          <w:rFonts w:eastAsia="SimSun"/>
          <w:color w:val="0070C0"/>
          <w:szCs w:val="24"/>
          <w:lang w:eastAsia="zh-CN"/>
        </w:rPr>
        <w:t>RB allocations</w:t>
      </w:r>
    </w:p>
    <w:p w14:paraId="4B1CD198" w14:textId="22B7E815" w:rsidR="002E6C37" w:rsidRPr="00B73B38" w:rsidRDefault="002E6C37" w:rsidP="00B13B24">
      <w:pPr>
        <w:pStyle w:val="ListParagraph"/>
        <w:numPr>
          <w:ilvl w:val="2"/>
          <w:numId w:val="1"/>
        </w:numPr>
        <w:ind w:firstLineChars="0"/>
        <w:rPr>
          <w:rFonts w:eastAsia="SimSun"/>
          <w:color w:val="0070C0"/>
          <w:szCs w:val="24"/>
          <w:lang w:eastAsia="zh-CN"/>
        </w:rPr>
      </w:pPr>
      <w:r w:rsidRPr="00B73B38">
        <w:rPr>
          <w:rFonts w:eastAsia="SimSun"/>
          <w:color w:val="0070C0"/>
          <w:szCs w:val="24"/>
          <w:lang w:eastAsia="zh-CN"/>
        </w:rPr>
        <w:t>Further discuss how to capture the solutions in the specification</w:t>
      </w:r>
    </w:p>
    <w:bookmarkEnd w:id="0"/>
    <w:bookmarkEnd w:id="1"/>
    <w:p w14:paraId="6A23DE1F" w14:textId="77777777" w:rsidR="0089723C" w:rsidRPr="00B73B38" w:rsidRDefault="0089723C" w:rsidP="001F44C4">
      <w:pPr>
        <w:spacing w:after="120"/>
        <w:rPr>
          <w:rFonts w:eastAsiaTheme="minorEastAsia"/>
          <w:color w:val="0070C0"/>
          <w:szCs w:val="24"/>
          <w:lang w:eastAsia="zh-CN"/>
        </w:rPr>
      </w:pPr>
    </w:p>
    <w:p w14:paraId="6D3861CD" w14:textId="77777777" w:rsidR="001F44C4" w:rsidRPr="00B73B38" w:rsidRDefault="001F44C4" w:rsidP="001F44C4">
      <w:pPr>
        <w:spacing w:after="120"/>
        <w:rPr>
          <w:rFonts w:eastAsiaTheme="minorEastAsia"/>
          <w:color w:val="0070C0"/>
          <w:szCs w:val="24"/>
          <w:lang w:eastAsia="zh-CN"/>
        </w:rPr>
      </w:pPr>
    </w:p>
    <w:p w14:paraId="270CE531" w14:textId="77777777" w:rsidR="001F44C4" w:rsidRPr="00B73B38" w:rsidRDefault="001F44C4" w:rsidP="001F44C4">
      <w:pPr>
        <w:pStyle w:val="Heading4"/>
      </w:pPr>
      <w:r w:rsidRPr="00B73B38">
        <w:t xml:space="preserve">Issue 1-1-3: TN-NTN Isolation Distance </w:t>
      </w:r>
    </w:p>
    <w:p w14:paraId="2DC79746" w14:textId="0541C5E0" w:rsidR="001F44C4" w:rsidRPr="00B73B38" w:rsidRDefault="00B73B38"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sidRPr="00B73B38">
        <w:rPr>
          <w:rFonts w:eastAsia="SimSun"/>
          <w:b/>
          <w:bCs/>
          <w:color w:val="0070C0"/>
          <w:szCs w:val="24"/>
          <w:lang w:eastAsia="zh-CN"/>
        </w:rPr>
        <w:t>Agreement</w:t>
      </w:r>
    </w:p>
    <w:p w14:paraId="76D3D63E" w14:textId="77777777" w:rsidR="00DD6264" w:rsidRPr="00B73B38" w:rsidRDefault="007246D5"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For band n252</w:t>
      </w:r>
      <w:r w:rsidR="00562916" w:rsidRPr="00B73B38">
        <w:rPr>
          <w:rFonts w:eastAsia="SimSun"/>
          <w:color w:val="0070C0"/>
          <w:szCs w:val="24"/>
          <w:lang w:eastAsia="zh-CN"/>
        </w:rPr>
        <w:t xml:space="preserve"> UE-to-UE co-existence</w:t>
      </w:r>
      <w:r w:rsidRPr="00B73B38">
        <w:rPr>
          <w:rFonts w:eastAsia="SimSun"/>
          <w:color w:val="0070C0"/>
          <w:szCs w:val="24"/>
          <w:lang w:eastAsia="zh-CN"/>
        </w:rPr>
        <w:t xml:space="preserve"> study, c</w:t>
      </w:r>
      <w:r w:rsidR="001F44C4" w:rsidRPr="00B73B38">
        <w:rPr>
          <w:rFonts w:eastAsia="SimSun"/>
          <w:color w:val="0070C0"/>
          <w:szCs w:val="24"/>
          <w:lang w:eastAsia="zh-CN"/>
        </w:rPr>
        <w:t>onsider a new TN-NTN separation distance lower than 1.5 km and further study the appropriate separation based on coexistence analysis</w:t>
      </w:r>
    </w:p>
    <w:p w14:paraId="35ED6138" w14:textId="12CE8C9A" w:rsidR="00A33797" w:rsidRPr="00B73B38" w:rsidRDefault="00E27851" w:rsidP="002A033C">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B73B38">
        <w:rPr>
          <w:rFonts w:eastAsia="SimSun"/>
          <w:color w:val="0070C0"/>
          <w:szCs w:val="24"/>
          <w:lang w:eastAsia="zh-CN"/>
        </w:rPr>
        <w:t xml:space="preserve">partial </w:t>
      </w:r>
      <w:r w:rsidR="00A7075F" w:rsidRPr="00B73B38">
        <w:rPr>
          <w:rFonts w:eastAsia="SimSun"/>
          <w:color w:val="0070C0"/>
          <w:szCs w:val="24"/>
          <w:lang w:eastAsia="zh-CN"/>
        </w:rPr>
        <w:t xml:space="preserve">geographic </w:t>
      </w:r>
      <w:r w:rsidRPr="00B73B38">
        <w:rPr>
          <w:rFonts w:eastAsia="SimSun"/>
          <w:color w:val="0070C0"/>
          <w:szCs w:val="24"/>
          <w:lang w:eastAsia="zh-CN"/>
        </w:rPr>
        <w:t>overlap should also be considered.</w:t>
      </w:r>
    </w:p>
    <w:p w14:paraId="18F4B28F" w14:textId="54DF7DB5" w:rsidR="00860E27" w:rsidRPr="00B73B38" w:rsidRDefault="00B76B8A" w:rsidP="002A033C">
      <w:pPr>
        <w:pStyle w:val="ListParagraph"/>
        <w:numPr>
          <w:ilvl w:val="3"/>
          <w:numId w:val="1"/>
        </w:numPr>
        <w:overflowPunct/>
        <w:autoSpaceDE/>
        <w:autoSpaceDN/>
        <w:adjustRightInd/>
        <w:spacing w:after="120"/>
        <w:ind w:firstLineChars="0"/>
        <w:textAlignment w:val="auto"/>
        <w:rPr>
          <w:rFonts w:eastAsia="SimSun"/>
          <w:color w:val="0070C0"/>
          <w:szCs w:val="24"/>
          <w:lang w:eastAsia="zh-CN"/>
        </w:rPr>
      </w:pPr>
      <w:r w:rsidRPr="00B73B38">
        <w:rPr>
          <w:rFonts w:eastAsia="SimSun"/>
          <w:color w:val="0070C0"/>
          <w:szCs w:val="24"/>
          <w:lang w:eastAsia="zh-CN"/>
        </w:rPr>
        <w:t>[</w:t>
      </w:r>
      <w:r w:rsidR="00860E27" w:rsidRPr="00B73B38">
        <w:rPr>
          <w:rFonts w:eastAsia="SimSun" w:hint="eastAsia"/>
          <w:color w:val="0070C0"/>
          <w:szCs w:val="24"/>
          <w:lang w:eastAsia="zh-CN"/>
        </w:rPr>
        <w:t>T</w:t>
      </w:r>
      <w:r w:rsidR="00860E27" w:rsidRPr="00B73B38">
        <w:rPr>
          <w:rFonts w:eastAsia="SimSun"/>
          <w:color w:val="0070C0"/>
          <w:szCs w:val="24"/>
          <w:lang w:eastAsia="zh-CN"/>
        </w:rPr>
        <w:t>here could be impact on NTN DL from TN DL</w:t>
      </w:r>
      <w:r w:rsidRPr="00B73B38">
        <w:rPr>
          <w:rFonts w:eastAsia="SimSun"/>
          <w:color w:val="0070C0"/>
          <w:szCs w:val="24"/>
          <w:lang w:eastAsia="zh-CN"/>
        </w:rPr>
        <w:t>]</w:t>
      </w:r>
    </w:p>
    <w:p w14:paraId="7AA9A7AE" w14:textId="70D98E9B" w:rsidR="007246D5" w:rsidRPr="00B73B38" w:rsidRDefault="007246D5" w:rsidP="002A033C">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B73B38">
        <w:rPr>
          <w:rFonts w:eastAsia="SimSun" w:hint="eastAsia"/>
          <w:color w:val="0070C0"/>
          <w:szCs w:val="24"/>
          <w:lang w:eastAsia="zh-CN"/>
        </w:rPr>
        <w:t>C</w:t>
      </w:r>
      <w:r w:rsidRPr="00B73B38">
        <w:rPr>
          <w:rFonts w:eastAsia="SimSun"/>
          <w:color w:val="0070C0"/>
          <w:szCs w:val="24"/>
          <w:lang w:eastAsia="zh-CN"/>
        </w:rPr>
        <w:t>heck if this approach can be applied to other NTN bands in the future</w:t>
      </w:r>
    </w:p>
    <w:p w14:paraId="6B53EAFC" w14:textId="7433A317" w:rsidR="001F44C4" w:rsidRPr="00B73B38" w:rsidRDefault="001F44C4" w:rsidP="001F44C4">
      <w:pPr>
        <w:spacing w:after="120"/>
        <w:rPr>
          <w:rFonts w:eastAsia="DengXian"/>
          <w:color w:val="0070C0"/>
          <w:szCs w:val="24"/>
          <w:lang w:eastAsia="zh-CN"/>
        </w:rPr>
      </w:pPr>
    </w:p>
    <w:p w14:paraId="656B1A82" w14:textId="77777777" w:rsidR="001F44C4" w:rsidRDefault="001F44C4" w:rsidP="001F44C4">
      <w:pPr>
        <w:spacing w:after="120"/>
        <w:rPr>
          <w:color w:val="0070C0"/>
          <w:szCs w:val="24"/>
          <w:lang w:eastAsia="zh-CN"/>
        </w:rPr>
      </w:pPr>
    </w:p>
    <w:p w14:paraId="7F308967" w14:textId="77777777" w:rsidR="005C6E97" w:rsidRDefault="005C6E97" w:rsidP="001F44C4">
      <w:pPr>
        <w:spacing w:after="120"/>
        <w:rPr>
          <w:color w:val="0070C0"/>
          <w:szCs w:val="24"/>
          <w:lang w:eastAsia="zh-CN"/>
        </w:rPr>
      </w:pPr>
    </w:p>
    <w:p w14:paraId="1364E9D8" w14:textId="77777777" w:rsidR="005C6E97" w:rsidRDefault="005C6E97" w:rsidP="001F44C4">
      <w:pPr>
        <w:spacing w:after="120"/>
        <w:rPr>
          <w:color w:val="0070C0"/>
          <w:szCs w:val="24"/>
          <w:lang w:eastAsia="zh-CN"/>
        </w:rPr>
      </w:pPr>
    </w:p>
    <w:p w14:paraId="3C7B91E8" w14:textId="77777777" w:rsidR="005C6E97" w:rsidRDefault="005C6E97" w:rsidP="001F44C4">
      <w:pPr>
        <w:spacing w:after="120"/>
        <w:rPr>
          <w:color w:val="0070C0"/>
          <w:szCs w:val="24"/>
          <w:lang w:eastAsia="zh-CN"/>
        </w:rPr>
      </w:pPr>
    </w:p>
    <w:p w14:paraId="708AF0F6" w14:textId="77777777" w:rsidR="005C6E97" w:rsidRPr="00B73B38" w:rsidRDefault="005C6E97" w:rsidP="001F44C4">
      <w:pPr>
        <w:spacing w:after="120"/>
        <w:rPr>
          <w:color w:val="0070C0"/>
          <w:szCs w:val="24"/>
          <w:lang w:eastAsia="zh-CN"/>
        </w:rPr>
      </w:pPr>
    </w:p>
    <w:p w14:paraId="58E4D97F" w14:textId="77777777" w:rsidR="001F44C4" w:rsidRPr="00B73B38" w:rsidRDefault="001F44C4" w:rsidP="001F44C4">
      <w:pPr>
        <w:pStyle w:val="Heading3"/>
        <w:rPr>
          <w:sz w:val="24"/>
          <w:szCs w:val="16"/>
        </w:rPr>
      </w:pPr>
      <w:r w:rsidRPr="00B73B38">
        <w:rPr>
          <w:sz w:val="24"/>
          <w:szCs w:val="16"/>
        </w:rPr>
        <w:lastRenderedPageBreak/>
        <w:t>Sub-topic 1-2: UE RF</w:t>
      </w:r>
    </w:p>
    <w:p w14:paraId="5E78C908" w14:textId="77777777" w:rsidR="001F44C4" w:rsidRPr="00B73B38" w:rsidRDefault="001F44C4" w:rsidP="001F44C4">
      <w:pPr>
        <w:rPr>
          <w:i/>
          <w:color w:val="0070C0"/>
          <w:lang w:val="en-US" w:eastAsia="zh-CN"/>
        </w:rPr>
      </w:pPr>
      <w:r w:rsidRPr="00B73B38">
        <w:rPr>
          <w:rFonts w:hint="eastAsia"/>
          <w:i/>
          <w:color w:val="0070C0"/>
          <w:lang w:val="en-US" w:eastAsia="zh-CN"/>
        </w:rPr>
        <w:t xml:space="preserve">Sub-topic </w:t>
      </w:r>
      <w:r w:rsidRPr="00B73B38">
        <w:rPr>
          <w:i/>
          <w:color w:val="0070C0"/>
          <w:lang w:val="en-US" w:eastAsia="zh-CN"/>
        </w:rPr>
        <w:t>description: General UE RF Requirements</w:t>
      </w:r>
    </w:p>
    <w:p w14:paraId="588278D0" w14:textId="77777777" w:rsidR="001F44C4" w:rsidRPr="00B73B38" w:rsidRDefault="001F44C4" w:rsidP="001F44C4">
      <w:pPr>
        <w:rPr>
          <w:b/>
          <w:color w:val="0070C0"/>
          <w:u w:val="single"/>
          <w:lang w:eastAsia="ko-KR"/>
        </w:rPr>
      </w:pPr>
    </w:p>
    <w:p w14:paraId="20619F5A" w14:textId="77777777" w:rsidR="001F44C4" w:rsidRPr="00B73B38" w:rsidRDefault="001F44C4" w:rsidP="001F44C4">
      <w:pPr>
        <w:pStyle w:val="Heading4"/>
      </w:pPr>
      <w:r w:rsidRPr="00B73B38">
        <w:t>Issue 1-2-1: SS Raster</w:t>
      </w:r>
    </w:p>
    <w:p w14:paraId="2965D0E1" w14:textId="3FC7BA37" w:rsidR="001F44C4" w:rsidRPr="00B73B38" w:rsidRDefault="00B73B38" w:rsidP="002A033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73B38">
        <w:rPr>
          <w:rFonts w:eastAsia="SimSun"/>
          <w:b/>
          <w:bCs/>
          <w:color w:val="0070C0"/>
          <w:szCs w:val="24"/>
          <w:lang w:eastAsia="zh-CN"/>
        </w:rPr>
        <w:t>Agreement</w:t>
      </w:r>
    </w:p>
    <w:p w14:paraId="420B1836" w14:textId="71E3E336" w:rsidR="001F44C4" w:rsidRPr="00B73B38" w:rsidRDefault="00617A63"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Specify</w:t>
      </w:r>
      <w:r w:rsidR="002143A2" w:rsidRPr="00B73B38">
        <w:rPr>
          <w:rFonts w:eastAsia="SimSun"/>
          <w:color w:val="0070C0"/>
          <w:szCs w:val="24"/>
          <w:lang w:eastAsia="zh-CN"/>
        </w:rPr>
        <w:t xml:space="preserve"> both Case A and </w:t>
      </w:r>
      <w:r w:rsidR="00D958C9" w:rsidRPr="00B73B38">
        <w:rPr>
          <w:rFonts w:eastAsia="SimSun"/>
          <w:color w:val="0070C0"/>
          <w:szCs w:val="24"/>
          <w:lang w:eastAsia="zh-CN"/>
        </w:rPr>
        <w:t>[</w:t>
      </w:r>
      <w:r w:rsidR="002143A2" w:rsidRPr="00B73B38">
        <w:rPr>
          <w:rFonts w:eastAsia="SimSun"/>
          <w:color w:val="0070C0"/>
          <w:szCs w:val="24"/>
          <w:lang w:eastAsia="zh-CN"/>
        </w:rPr>
        <w:t>Case B</w:t>
      </w:r>
      <w:r w:rsidR="00D958C9" w:rsidRPr="00B73B38">
        <w:rPr>
          <w:rFonts w:eastAsia="SimSun"/>
          <w:color w:val="0070C0"/>
          <w:szCs w:val="24"/>
          <w:lang w:eastAsia="zh-CN"/>
        </w:rPr>
        <w:t>]</w:t>
      </w:r>
      <w:r w:rsidRPr="00B73B38">
        <w:rPr>
          <w:rFonts w:eastAsia="SimSun"/>
          <w:color w:val="0070C0"/>
          <w:szCs w:val="24"/>
          <w:lang w:eastAsia="zh-CN"/>
        </w:rPr>
        <w:t xml:space="preserv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617A63" w:rsidRPr="00B73B38" w14:paraId="08F63DFF" w14:textId="77777777" w:rsidTr="00421E4F">
        <w:trPr>
          <w:jc w:val="center"/>
        </w:trPr>
        <w:tc>
          <w:tcPr>
            <w:tcW w:w="2347" w:type="dxa"/>
            <w:tcBorders>
              <w:top w:val="single" w:sz="4" w:space="0" w:color="auto"/>
              <w:left w:val="single" w:sz="4" w:space="0" w:color="auto"/>
              <w:bottom w:val="single" w:sz="4" w:space="0" w:color="auto"/>
              <w:right w:val="single" w:sz="4" w:space="0" w:color="auto"/>
            </w:tcBorders>
          </w:tcPr>
          <w:p w14:paraId="621FCE9E" w14:textId="77777777" w:rsidR="00617A63" w:rsidRPr="00B73B38" w:rsidRDefault="00617A63" w:rsidP="00421E4F">
            <w:pPr>
              <w:pStyle w:val="TAH"/>
              <w:rPr>
                <w:color w:val="4472C4" w:themeColor="accent1"/>
              </w:rPr>
            </w:pPr>
            <w:r w:rsidRPr="00B73B38">
              <w:rPr>
                <w:color w:val="4472C4" w:themeColor="accent1"/>
              </w:rPr>
              <w:t>NTN satellite operating band</w:t>
            </w:r>
          </w:p>
        </w:tc>
        <w:tc>
          <w:tcPr>
            <w:tcW w:w="2331" w:type="dxa"/>
            <w:tcBorders>
              <w:top w:val="single" w:sz="4" w:space="0" w:color="auto"/>
              <w:left w:val="single" w:sz="4" w:space="0" w:color="auto"/>
              <w:bottom w:val="single" w:sz="4" w:space="0" w:color="auto"/>
              <w:right w:val="single" w:sz="4" w:space="0" w:color="auto"/>
            </w:tcBorders>
          </w:tcPr>
          <w:p w14:paraId="7946609B" w14:textId="77777777" w:rsidR="00617A63" w:rsidRPr="00B73B38" w:rsidRDefault="00617A63" w:rsidP="00421E4F">
            <w:pPr>
              <w:pStyle w:val="TAH"/>
              <w:rPr>
                <w:color w:val="4472C4" w:themeColor="accent1"/>
              </w:rPr>
            </w:pPr>
            <w:r w:rsidRPr="00B73B38">
              <w:rPr>
                <w:color w:val="4472C4" w:themeColor="accent1"/>
              </w:rPr>
              <w:t>SS Block SCS</w:t>
            </w:r>
          </w:p>
        </w:tc>
        <w:tc>
          <w:tcPr>
            <w:tcW w:w="2339" w:type="dxa"/>
            <w:tcBorders>
              <w:top w:val="single" w:sz="4" w:space="0" w:color="auto"/>
              <w:left w:val="single" w:sz="4" w:space="0" w:color="auto"/>
              <w:bottom w:val="single" w:sz="4" w:space="0" w:color="auto"/>
              <w:right w:val="single" w:sz="4" w:space="0" w:color="auto"/>
            </w:tcBorders>
          </w:tcPr>
          <w:p w14:paraId="1BF51904" w14:textId="77777777" w:rsidR="00617A63" w:rsidRPr="00B73B38" w:rsidRDefault="00617A63" w:rsidP="00421E4F">
            <w:pPr>
              <w:pStyle w:val="TAH"/>
              <w:rPr>
                <w:color w:val="4472C4" w:themeColor="accent1"/>
              </w:rPr>
            </w:pPr>
            <w:r w:rsidRPr="00B73B38">
              <w:rPr>
                <w:color w:val="4472C4" w:themeColor="accent1"/>
              </w:rPr>
              <w:t>SS Block pattern</w:t>
            </w:r>
            <w:r w:rsidRPr="00B73B38">
              <w:rPr>
                <w:color w:val="4472C4" w:themeColor="accent1"/>
                <w:vertAlign w:val="superscript"/>
              </w:rPr>
              <w:t>1</w:t>
            </w:r>
          </w:p>
        </w:tc>
        <w:tc>
          <w:tcPr>
            <w:tcW w:w="2333" w:type="dxa"/>
            <w:tcBorders>
              <w:top w:val="single" w:sz="4" w:space="0" w:color="auto"/>
              <w:left w:val="single" w:sz="4" w:space="0" w:color="auto"/>
              <w:bottom w:val="single" w:sz="4" w:space="0" w:color="auto"/>
              <w:right w:val="single" w:sz="4" w:space="0" w:color="auto"/>
            </w:tcBorders>
          </w:tcPr>
          <w:p w14:paraId="24CD67ED" w14:textId="77777777" w:rsidR="00617A63" w:rsidRPr="00B73B38" w:rsidRDefault="00617A63" w:rsidP="00421E4F">
            <w:pPr>
              <w:pStyle w:val="TAH"/>
              <w:rPr>
                <w:color w:val="4472C4" w:themeColor="accent1"/>
              </w:rPr>
            </w:pPr>
            <w:r w:rsidRPr="00B73B38">
              <w:rPr>
                <w:color w:val="4472C4" w:themeColor="accent1"/>
              </w:rPr>
              <w:t>Range of GSCN</w:t>
            </w:r>
          </w:p>
          <w:p w14:paraId="7718AEC9" w14:textId="77777777" w:rsidR="00617A63" w:rsidRPr="00B73B38" w:rsidRDefault="00617A63" w:rsidP="00421E4F">
            <w:pPr>
              <w:pStyle w:val="TAH"/>
              <w:rPr>
                <w:color w:val="4472C4" w:themeColor="accent1"/>
              </w:rPr>
            </w:pPr>
            <w:r w:rsidRPr="00B73B38">
              <w:rPr>
                <w:color w:val="4472C4" w:themeColor="accent1"/>
              </w:rPr>
              <w:t>(First – &lt;Step size&gt; – Last)</w:t>
            </w:r>
          </w:p>
        </w:tc>
      </w:tr>
      <w:tr w:rsidR="00617A63" w:rsidRPr="00B73B38" w14:paraId="016C47A1" w14:textId="77777777" w:rsidTr="00421E4F">
        <w:trPr>
          <w:jc w:val="center"/>
        </w:trPr>
        <w:tc>
          <w:tcPr>
            <w:tcW w:w="2347" w:type="dxa"/>
            <w:tcBorders>
              <w:top w:val="nil"/>
              <w:left w:val="single" w:sz="4" w:space="0" w:color="auto"/>
              <w:bottom w:val="nil"/>
              <w:right w:val="single" w:sz="4" w:space="0" w:color="auto"/>
            </w:tcBorders>
          </w:tcPr>
          <w:p w14:paraId="50026278" w14:textId="77777777" w:rsidR="00617A63" w:rsidRPr="00B73B38" w:rsidRDefault="00617A63" w:rsidP="00421E4F">
            <w:pPr>
              <w:pStyle w:val="TAC"/>
              <w:rPr>
                <w:color w:val="4472C4" w:themeColor="accent1"/>
                <w:lang w:val="en-US" w:eastAsia="zh-CN"/>
              </w:rPr>
            </w:pPr>
            <w:r w:rsidRPr="00B73B38">
              <w:rPr>
                <w:rFonts w:hint="eastAsia"/>
                <w:color w:val="4472C4" w:themeColor="accent1"/>
                <w:lang w:val="en-US" w:eastAsia="zh-CN"/>
              </w:rPr>
              <w:t>n252</w:t>
            </w:r>
          </w:p>
        </w:tc>
        <w:tc>
          <w:tcPr>
            <w:tcW w:w="2331" w:type="dxa"/>
            <w:tcBorders>
              <w:top w:val="single" w:sz="4" w:space="0" w:color="auto"/>
              <w:left w:val="single" w:sz="4" w:space="0" w:color="auto"/>
              <w:bottom w:val="single" w:sz="4" w:space="0" w:color="auto"/>
              <w:right w:val="single" w:sz="4" w:space="0" w:color="auto"/>
            </w:tcBorders>
          </w:tcPr>
          <w:p w14:paraId="06886625" w14:textId="77777777" w:rsidR="00617A63" w:rsidRPr="00B73B38" w:rsidRDefault="00617A63" w:rsidP="00421E4F">
            <w:pPr>
              <w:pStyle w:val="TAC"/>
              <w:rPr>
                <w:color w:val="4472C4" w:themeColor="accent1"/>
                <w:lang w:val="en-US" w:eastAsia="zh-CN"/>
              </w:rPr>
            </w:pPr>
            <w:r w:rsidRPr="00B73B38">
              <w:rPr>
                <w:rFonts w:hint="eastAsia"/>
                <w:color w:val="4472C4" w:themeColor="accent1"/>
                <w:lang w:val="en-US" w:eastAsia="zh-CN"/>
              </w:rPr>
              <w:t>15 kHz</w:t>
            </w:r>
          </w:p>
        </w:tc>
        <w:tc>
          <w:tcPr>
            <w:tcW w:w="2339" w:type="dxa"/>
            <w:tcBorders>
              <w:top w:val="single" w:sz="4" w:space="0" w:color="auto"/>
              <w:left w:val="single" w:sz="4" w:space="0" w:color="auto"/>
              <w:bottom w:val="single" w:sz="4" w:space="0" w:color="auto"/>
              <w:right w:val="single" w:sz="4" w:space="0" w:color="auto"/>
            </w:tcBorders>
          </w:tcPr>
          <w:p w14:paraId="39C35708" w14:textId="77777777" w:rsidR="00617A63" w:rsidRPr="00B73B38" w:rsidRDefault="00617A63" w:rsidP="00421E4F">
            <w:pPr>
              <w:pStyle w:val="TAC"/>
              <w:rPr>
                <w:color w:val="4472C4" w:themeColor="accent1"/>
              </w:rPr>
            </w:pPr>
            <w:r w:rsidRPr="00B73B38">
              <w:rPr>
                <w:color w:val="4472C4" w:themeColor="accent1"/>
              </w:rPr>
              <w:t>Case A</w:t>
            </w:r>
          </w:p>
        </w:tc>
        <w:tc>
          <w:tcPr>
            <w:tcW w:w="2333" w:type="dxa"/>
            <w:tcBorders>
              <w:top w:val="single" w:sz="4" w:space="0" w:color="auto"/>
              <w:left w:val="single" w:sz="4" w:space="0" w:color="auto"/>
              <w:bottom w:val="single" w:sz="4" w:space="0" w:color="auto"/>
              <w:right w:val="single" w:sz="4" w:space="0" w:color="auto"/>
            </w:tcBorders>
            <w:vAlign w:val="center"/>
          </w:tcPr>
          <w:p w14:paraId="15EEB396" w14:textId="77777777" w:rsidR="00617A63" w:rsidRPr="00B73B38" w:rsidRDefault="00617A63" w:rsidP="00421E4F">
            <w:pPr>
              <w:pStyle w:val="TAC"/>
              <w:rPr>
                <w:color w:val="4472C4" w:themeColor="accent1"/>
              </w:rPr>
            </w:pPr>
            <w:r w:rsidRPr="00B73B38">
              <w:rPr>
                <w:rFonts w:hint="eastAsia"/>
                <w:color w:val="4472C4" w:themeColor="accent1"/>
                <w:lang w:val="en-US" w:eastAsia="zh-CN"/>
              </w:rPr>
              <w:t>5456</w:t>
            </w:r>
            <w:r w:rsidRPr="00B73B38">
              <w:rPr>
                <w:color w:val="4472C4" w:themeColor="accent1"/>
              </w:rPr>
              <w:t xml:space="preserve"> – &lt;1&gt; –</w:t>
            </w:r>
            <w:r w:rsidRPr="00B73B38">
              <w:rPr>
                <w:rFonts w:hint="eastAsia"/>
                <w:color w:val="4472C4" w:themeColor="accent1"/>
              </w:rPr>
              <w:t xml:space="preserve"> </w:t>
            </w:r>
            <w:r w:rsidRPr="00B73B38">
              <w:rPr>
                <w:rFonts w:hint="eastAsia"/>
                <w:color w:val="4472C4" w:themeColor="accent1"/>
                <w:lang w:val="en-US" w:eastAsia="zh-CN"/>
              </w:rPr>
              <w:t>5494</w:t>
            </w:r>
          </w:p>
        </w:tc>
      </w:tr>
      <w:tr w:rsidR="00617A63" w:rsidRPr="00B73B38" w14:paraId="28B30054" w14:textId="77777777" w:rsidTr="00421E4F">
        <w:trPr>
          <w:jc w:val="center"/>
        </w:trPr>
        <w:tc>
          <w:tcPr>
            <w:tcW w:w="2347" w:type="dxa"/>
            <w:tcBorders>
              <w:top w:val="nil"/>
              <w:left w:val="single" w:sz="4" w:space="0" w:color="auto"/>
              <w:right w:val="single" w:sz="4" w:space="0" w:color="auto"/>
            </w:tcBorders>
          </w:tcPr>
          <w:p w14:paraId="32049F91" w14:textId="77777777" w:rsidR="00617A63" w:rsidRPr="00B73B38" w:rsidRDefault="00617A63" w:rsidP="00421E4F">
            <w:pPr>
              <w:pStyle w:val="TAC"/>
              <w:rPr>
                <w:color w:val="4472C4" w:themeColor="accent1"/>
              </w:rPr>
            </w:pPr>
          </w:p>
        </w:tc>
        <w:tc>
          <w:tcPr>
            <w:tcW w:w="2331" w:type="dxa"/>
            <w:tcBorders>
              <w:top w:val="single" w:sz="4" w:space="0" w:color="auto"/>
              <w:left w:val="single" w:sz="4" w:space="0" w:color="auto"/>
              <w:bottom w:val="single" w:sz="4" w:space="0" w:color="auto"/>
              <w:right w:val="single" w:sz="4" w:space="0" w:color="auto"/>
            </w:tcBorders>
          </w:tcPr>
          <w:p w14:paraId="766A3A5E" w14:textId="5C7A8CB9" w:rsidR="00617A63" w:rsidRPr="00B73B38" w:rsidRDefault="00B11314" w:rsidP="00421E4F">
            <w:pPr>
              <w:pStyle w:val="TAC"/>
              <w:rPr>
                <w:color w:val="4472C4" w:themeColor="accent1"/>
              </w:rPr>
            </w:pPr>
            <w:r w:rsidRPr="00B73B38">
              <w:rPr>
                <w:color w:val="4472C4" w:themeColor="accent1"/>
              </w:rPr>
              <w:t>[</w:t>
            </w:r>
            <w:r w:rsidR="00617A63" w:rsidRPr="00B73B38">
              <w:rPr>
                <w:color w:val="4472C4" w:themeColor="accent1"/>
              </w:rPr>
              <w:t>30 kHz</w:t>
            </w:r>
            <w:r w:rsidRPr="00B73B38">
              <w:rPr>
                <w:color w:val="4472C4" w:themeColor="accent1"/>
              </w:rPr>
              <w:t>]</w:t>
            </w:r>
          </w:p>
        </w:tc>
        <w:tc>
          <w:tcPr>
            <w:tcW w:w="2339" w:type="dxa"/>
            <w:tcBorders>
              <w:top w:val="single" w:sz="4" w:space="0" w:color="auto"/>
              <w:left w:val="single" w:sz="4" w:space="0" w:color="auto"/>
              <w:bottom w:val="single" w:sz="4" w:space="0" w:color="auto"/>
              <w:right w:val="single" w:sz="4" w:space="0" w:color="auto"/>
            </w:tcBorders>
          </w:tcPr>
          <w:p w14:paraId="644E126F" w14:textId="7C58CF91" w:rsidR="00617A63" w:rsidRPr="00B73B38" w:rsidRDefault="00784D76" w:rsidP="00421E4F">
            <w:pPr>
              <w:pStyle w:val="TAC"/>
              <w:rPr>
                <w:color w:val="4472C4" w:themeColor="accent1"/>
              </w:rPr>
            </w:pPr>
            <w:r w:rsidRPr="00B73B38">
              <w:rPr>
                <w:color w:val="4472C4" w:themeColor="accent1"/>
                <w:lang w:val="en-US" w:eastAsia="zh-CN"/>
              </w:rPr>
              <w:t>[</w:t>
            </w:r>
            <w:r w:rsidR="00617A63" w:rsidRPr="00B73B38">
              <w:rPr>
                <w:rFonts w:hint="eastAsia"/>
                <w:color w:val="4472C4" w:themeColor="accent1"/>
                <w:lang w:val="en-US" w:eastAsia="zh-CN"/>
              </w:rPr>
              <w:t>Case B</w:t>
            </w:r>
            <w:r w:rsidRPr="00B73B38">
              <w:rPr>
                <w:color w:val="4472C4" w:themeColor="accent1"/>
                <w:lang w:val="en-US" w:eastAsia="zh-CN"/>
              </w:rPr>
              <w:t>]</w:t>
            </w:r>
          </w:p>
        </w:tc>
        <w:tc>
          <w:tcPr>
            <w:tcW w:w="2333" w:type="dxa"/>
            <w:tcBorders>
              <w:top w:val="single" w:sz="4" w:space="0" w:color="auto"/>
              <w:left w:val="single" w:sz="4" w:space="0" w:color="auto"/>
              <w:bottom w:val="single" w:sz="4" w:space="0" w:color="auto"/>
              <w:right w:val="single" w:sz="4" w:space="0" w:color="auto"/>
            </w:tcBorders>
            <w:vAlign w:val="center"/>
          </w:tcPr>
          <w:p w14:paraId="22260C4F" w14:textId="0966F32B" w:rsidR="00617A63" w:rsidRPr="00B73B38" w:rsidRDefault="00B11314" w:rsidP="00421E4F">
            <w:pPr>
              <w:pStyle w:val="TAC"/>
              <w:rPr>
                <w:color w:val="4472C4" w:themeColor="accent1"/>
              </w:rPr>
            </w:pPr>
            <w:r w:rsidRPr="00B73B38">
              <w:rPr>
                <w:color w:val="4472C4" w:themeColor="accent1"/>
                <w:lang w:val="en-US" w:eastAsia="zh-CN"/>
              </w:rPr>
              <w:t>[</w:t>
            </w:r>
            <w:r w:rsidR="00617A63" w:rsidRPr="00B73B38">
              <w:rPr>
                <w:rFonts w:hint="eastAsia"/>
                <w:color w:val="4472C4" w:themeColor="accent1"/>
                <w:lang w:val="en-US" w:eastAsia="zh-CN"/>
              </w:rPr>
              <w:t>5460</w:t>
            </w:r>
            <w:r w:rsidR="00617A63" w:rsidRPr="00B73B38">
              <w:rPr>
                <w:color w:val="4472C4" w:themeColor="accent1"/>
              </w:rPr>
              <w:t xml:space="preserve"> – &lt;1&gt; – </w:t>
            </w:r>
            <w:r w:rsidR="00617A63" w:rsidRPr="00B73B38">
              <w:rPr>
                <w:rFonts w:hint="eastAsia"/>
                <w:color w:val="4472C4" w:themeColor="accent1"/>
                <w:lang w:val="en-US" w:eastAsia="zh-CN"/>
              </w:rPr>
              <w:t>5488</w:t>
            </w:r>
            <w:r w:rsidRPr="00B73B38">
              <w:rPr>
                <w:color w:val="4472C4" w:themeColor="accent1"/>
                <w:lang w:val="en-US" w:eastAsia="zh-CN"/>
              </w:rPr>
              <w:t>]</w:t>
            </w:r>
          </w:p>
        </w:tc>
      </w:tr>
      <w:tr w:rsidR="00617A63" w:rsidRPr="00B73B38" w14:paraId="50CBDB0C" w14:textId="77777777" w:rsidTr="00421E4F">
        <w:trPr>
          <w:jc w:val="center"/>
        </w:trPr>
        <w:tc>
          <w:tcPr>
            <w:tcW w:w="9350" w:type="dxa"/>
            <w:gridSpan w:val="4"/>
            <w:tcBorders>
              <w:left w:val="single" w:sz="4" w:space="0" w:color="auto"/>
              <w:bottom w:val="single" w:sz="4" w:space="0" w:color="auto"/>
              <w:right w:val="single" w:sz="4" w:space="0" w:color="auto"/>
            </w:tcBorders>
          </w:tcPr>
          <w:p w14:paraId="762050E2" w14:textId="77777777" w:rsidR="00617A63" w:rsidRPr="00B73B38" w:rsidRDefault="00617A63" w:rsidP="00421E4F">
            <w:pPr>
              <w:pStyle w:val="TAN"/>
              <w:rPr>
                <w:color w:val="4472C4" w:themeColor="accent1"/>
              </w:rPr>
            </w:pPr>
            <w:proofErr w:type="gramStart"/>
            <w:r w:rsidRPr="00B73B38">
              <w:rPr>
                <w:color w:val="4472C4" w:themeColor="accent1"/>
              </w:rPr>
              <w:t>NOTE :</w:t>
            </w:r>
            <w:proofErr w:type="gramEnd"/>
            <w:r w:rsidRPr="00B73B38">
              <w:rPr>
                <w:color w:val="4472C4" w:themeColor="accent1"/>
              </w:rPr>
              <w:tab/>
              <w:t>SS Block pattern is defined in clause 4.1 in 3GPP TS 38.213 [7].</w:t>
            </w:r>
          </w:p>
        </w:tc>
      </w:tr>
    </w:tbl>
    <w:p w14:paraId="3195FD36" w14:textId="1D2AFA0B" w:rsidR="00617A63" w:rsidRPr="00B73B38" w:rsidRDefault="00617A63" w:rsidP="00617A63">
      <w:pPr>
        <w:overflowPunct/>
        <w:autoSpaceDE/>
        <w:autoSpaceDN/>
        <w:adjustRightInd/>
        <w:spacing w:after="120"/>
        <w:textAlignment w:val="auto"/>
        <w:rPr>
          <w:rFonts w:eastAsia="SimSun"/>
          <w:color w:val="0070C0"/>
          <w:szCs w:val="24"/>
          <w:lang w:eastAsia="zh-CN"/>
        </w:rPr>
      </w:pPr>
    </w:p>
    <w:p w14:paraId="0B045D6F" w14:textId="77777777" w:rsidR="00BE06F2" w:rsidRPr="00B73B38" w:rsidRDefault="00BE06F2" w:rsidP="00617A63">
      <w:pPr>
        <w:overflowPunct/>
        <w:autoSpaceDE/>
        <w:autoSpaceDN/>
        <w:adjustRightInd/>
        <w:spacing w:after="120"/>
        <w:textAlignment w:val="auto"/>
        <w:rPr>
          <w:rFonts w:eastAsia="SimSun"/>
          <w:color w:val="0070C0"/>
          <w:szCs w:val="24"/>
          <w:lang w:eastAsia="zh-CN"/>
        </w:rPr>
      </w:pPr>
    </w:p>
    <w:p w14:paraId="1BE8C180" w14:textId="77777777" w:rsidR="001F44C4" w:rsidRPr="00B73B38" w:rsidRDefault="001F44C4" w:rsidP="001F44C4">
      <w:pPr>
        <w:pStyle w:val="Heading4"/>
      </w:pPr>
      <w:r w:rsidRPr="00B73B38">
        <w:t>Issue 1-2-3: UE Maximum Output Power</w:t>
      </w:r>
    </w:p>
    <w:p w14:paraId="28E0BD01" w14:textId="78B16DAA" w:rsidR="001F44C4" w:rsidRPr="00B73B38" w:rsidRDefault="00B73B38"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sidRPr="00B73B38">
        <w:rPr>
          <w:rFonts w:eastAsia="SimSun"/>
          <w:b/>
          <w:bCs/>
          <w:color w:val="0070C0"/>
          <w:szCs w:val="24"/>
          <w:lang w:eastAsia="zh-CN"/>
        </w:rPr>
        <w:t>Agreement</w:t>
      </w:r>
    </w:p>
    <w:p w14:paraId="50BF956C" w14:textId="77777777" w:rsidR="001F44C4" w:rsidRPr="00B73B38" w:rsidRDefault="001F44C4"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Specify PC3 maximum output power for band n252 as follows:</w:t>
      </w:r>
    </w:p>
    <w:tbl>
      <w:tblPr>
        <w:tblStyle w:val="TableGrid"/>
        <w:tblW w:w="0" w:type="auto"/>
        <w:jc w:val="center"/>
        <w:tblLook w:val="04A0" w:firstRow="1" w:lastRow="0" w:firstColumn="1" w:lastColumn="0" w:noHBand="0" w:noVBand="1"/>
      </w:tblPr>
      <w:tblGrid>
        <w:gridCol w:w="2688"/>
        <w:gridCol w:w="2408"/>
        <w:gridCol w:w="3118"/>
      </w:tblGrid>
      <w:tr w:rsidR="001F44C4" w:rsidRPr="00B73B38" w14:paraId="748344BC" w14:textId="77777777" w:rsidTr="00421E4F">
        <w:trPr>
          <w:jc w:val="center"/>
        </w:trPr>
        <w:tc>
          <w:tcPr>
            <w:tcW w:w="2688" w:type="dxa"/>
            <w:vAlign w:val="center"/>
          </w:tcPr>
          <w:p w14:paraId="60D423B4" w14:textId="77777777" w:rsidR="001F44C4" w:rsidRPr="00B73B38" w:rsidRDefault="001F44C4" w:rsidP="00421E4F">
            <w:pPr>
              <w:pStyle w:val="TAH"/>
              <w:rPr>
                <w:color w:val="4472C4" w:themeColor="accent1"/>
              </w:rPr>
            </w:pPr>
            <w:r w:rsidRPr="00B73B38">
              <w:rPr>
                <w:color w:val="4472C4" w:themeColor="accent1"/>
              </w:rPr>
              <w:t>NR satellite band</w:t>
            </w:r>
          </w:p>
        </w:tc>
        <w:tc>
          <w:tcPr>
            <w:tcW w:w="2408" w:type="dxa"/>
          </w:tcPr>
          <w:p w14:paraId="456A9791" w14:textId="77777777" w:rsidR="001F44C4" w:rsidRPr="00B73B38" w:rsidRDefault="001F44C4" w:rsidP="00421E4F">
            <w:pPr>
              <w:pStyle w:val="TAH"/>
              <w:rPr>
                <w:color w:val="4472C4" w:themeColor="accent1"/>
              </w:rPr>
            </w:pPr>
            <w:r w:rsidRPr="00B73B38">
              <w:rPr>
                <w:color w:val="4472C4" w:themeColor="accent1"/>
              </w:rPr>
              <w:t>Class 3 (dBm)</w:t>
            </w:r>
          </w:p>
        </w:tc>
        <w:tc>
          <w:tcPr>
            <w:tcW w:w="3118" w:type="dxa"/>
          </w:tcPr>
          <w:p w14:paraId="25457416" w14:textId="77777777" w:rsidR="001F44C4" w:rsidRPr="00B73B38" w:rsidRDefault="001F44C4" w:rsidP="00421E4F">
            <w:pPr>
              <w:pStyle w:val="TAH"/>
              <w:rPr>
                <w:color w:val="4472C4" w:themeColor="accent1"/>
              </w:rPr>
            </w:pPr>
            <w:r w:rsidRPr="00B73B38">
              <w:rPr>
                <w:color w:val="4472C4" w:themeColor="accent1"/>
              </w:rPr>
              <w:t>Tolerance (dB)</w:t>
            </w:r>
          </w:p>
        </w:tc>
      </w:tr>
      <w:tr w:rsidR="001F44C4" w:rsidRPr="00B73B38" w14:paraId="492EC727" w14:textId="77777777" w:rsidTr="00421E4F">
        <w:trPr>
          <w:jc w:val="center"/>
        </w:trPr>
        <w:tc>
          <w:tcPr>
            <w:tcW w:w="2688" w:type="dxa"/>
          </w:tcPr>
          <w:p w14:paraId="6AF0CAD8" w14:textId="77777777" w:rsidR="001F44C4" w:rsidRPr="00B73B38" w:rsidRDefault="001F44C4" w:rsidP="00421E4F">
            <w:pPr>
              <w:pStyle w:val="TAC"/>
              <w:rPr>
                <w:rFonts w:eastAsiaTheme="minorEastAsia"/>
                <w:color w:val="4472C4" w:themeColor="accent1"/>
                <w:lang w:eastAsia="zh-CN"/>
              </w:rPr>
            </w:pPr>
            <w:r w:rsidRPr="00B73B38">
              <w:rPr>
                <w:color w:val="4472C4" w:themeColor="accent1"/>
              </w:rPr>
              <w:t>n252</w:t>
            </w:r>
          </w:p>
        </w:tc>
        <w:tc>
          <w:tcPr>
            <w:tcW w:w="2408" w:type="dxa"/>
          </w:tcPr>
          <w:p w14:paraId="32A2A5B3" w14:textId="77777777" w:rsidR="001F44C4" w:rsidRPr="00B73B38" w:rsidRDefault="001F44C4" w:rsidP="00421E4F">
            <w:pPr>
              <w:pStyle w:val="TAC"/>
              <w:rPr>
                <w:color w:val="4472C4" w:themeColor="accent1"/>
              </w:rPr>
            </w:pPr>
            <w:r w:rsidRPr="00B73B38">
              <w:rPr>
                <w:color w:val="4472C4" w:themeColor="accent1"/>
              </w:rPr>
              <w:t>23</w:t>
            </w:r>
          </w:p>
        </w:tc>
        <w:tc>
          <w:tcPr>
            <w:tcW w:w="3118" w:type="dxa"/>
          </w:tcPr>
          <w:p w14:paraId="24BB86CA" w14:textId="77777777" w:rsidR="001F44C4" w:rsidRPr="00B73B38" w:rsidRDefault="001F44C4" w:rsidP="00421E4F">
            <w:pPr>
              <w:pStyle w:val="TAC"/>
              <w:rPr>
                <w:color w:val="4472C4" w:themeColor="accent1"/>
              </w:rPr>
            </w:pPr>
            <w:r w:rsidRPr="00B73B38">
              <w:rPr>
                <w:color w:val="4472C4" w:themeColor="accent1"/>
              </w:rPr>
              <w:t>±2</w:t>
            </w:r>
          </w:p>
        </w:tc>
      </w:tr>
      <w:tr w:rsidR="001F44C4" w:rsidRPr="00B73B38" w14:paraId="1B41654B" w14:textId="77777777" w:rsidTr="00421E4F">
        <w:trPr>
          <w:jc w:val="center"/>
        </w:trPr>
        <w:tc>
          <w:tcPr>
            <w:tcW w:w="8214" w:type="dxa"/>
            <w:gridSpan w:val="3"/>
          </w:tcPr>
          <w:p w14:paraId="229AFFDB" w14:textId="77777777" w:rsidR="001F44C4" w:rsidRPr="00B73B38" w:rsidRDefault="001F44C4" w:rsidP="00421E4F">
            <w:pPr>
              <w:pStyle w:val="TAN"/>
              <w:rPr>
                <w:color w:val="4472C4" w:themeColor="accent1"/>
              </w:rPr>
            </w:pPr>
            <w:r w:rsidRPr="00B73B38">
              <w:rPr>
                <w:color w:val="4472C4" w:themeColor="accent1"/>
              </w:rPr>
              <w:t>NOTE 1:</w:t>
            </w:r>
            <w:r w:rsidRPr="00B73B38">
              <w:rPr>
                <w:color w:val="4472C4" w:themeColor="accent1"/>
              </w:rPr>
              <w:tab/>
            </w:r>
            <w:proofErr w:type="spellStart"/>
            <w:r w:rsidRPr="00B73B38">
              <w:rPr>
                <w:color w:val="4472C4" w:themeColor="accent1"/>
              </w:rPr>
              <w:t>P</w:t>
            </w:r>
            <w:r w:rsidRPr="00B73B38">
              <w:rPr>
                <w:color w:val="4472C4" w:themeColor="accent1"/>
                <w:vertAlign w:val="subscript"/>
              </w:rPr>
              <w:t>PowerClass</w:t>
            </w:r>
            <w:proofErr w:type="spellEnd"/>
            <w:r w:rsidRPr="00B73B38">
              <w:rPr>
                <w:color w:val="4472C4" w:themeColor="accent1"/>
              </w:rPr>
              <w:t xml:space="preserve"> is the maximum UE power specified without taking into account the tolerance</w:t>
            </w:r>
          </w:p>
          <w:p w14:paraId="2F56427C" w14:textId="77777777" w:rsidR="001F44C4" w:rsidRPr="00B73B38" w:rsidRDefault="001F44C4" w:rsidP="00421E4F">
            <w:pPr>
              <w:pStyle w:val="TAN"/>
              <w:rPr>
                <w:color w:val="4472C4" w:themeColor="accent1"/>
              </w:rPr>
            </w:pPr>
            <w:r w:rsidRPr="00B73B38">
              <w:rPr>
                <w:color w:val="4472C4" w:themeColor="accent1"/>
              </w:rPr>
              <w:t>NOTE 2:</w:t>
            </w:r>
            <w:r w:rsidRPr="00B73B38">
              <w:rPr>
                <w:color w:val="4472C4" w:themeColor="accent1"/>
              </w:rPr>
              <w:tab/>
              <w:t>Power</w:t>
            </w:r>
            <w:r w:rsidRPr="00B73B38">
              <w:rPr>
                <w:color w:val="4472C4" w:themeColor="accent1"/>
                <w:vertAlign w:val="subscript"/>
              </w:rPr>
              <w:t xml:space="preserve"> </w:t>
            </w:r>
            <w:r w:rsidRPr="00B73B38">
              <w:rPr>
                <w:color w:val="4472C4" w:themeColor="accent1"/>
              </w:rPr>
              <w:t>class 3 is default power class unless otherwise stated</w:t>
            </w:r>
          </w:p>
        </w:tc>
      </w:tr>
    </w:tbl>
    <w:p w14:paraId="36D7A458" w14:textId="77777777" w:rsidR="001F44C4" w:rsidRPr="00B73B38" w:rsidRDefault="001F44C4" w:rsidP="001F44C4">
      <w:pPr>
        <w:spacing w:after="120"/>
        <w:rPr>
          <w:color w:val="0070C0"/>
          <w:szCs w:val="24"/>
          <w:lang w:eastAsia="zh-CN"/>
        </w:rPr>
      </w:pPr>
    </w:p>
    <w:p w14:paraId="09C8A35B" w14:textId="77777777" w:rsidR="001F44C4" w:rsidRPr="00B73B38" w:rsidRDefault="001F44C4" w:rsidP="001F44C4">
      <w:pPr>
        <w:spacing w:after="120"/>
        <w:rPr>
          <w:color w:val="0070C0"/>
          <w:szCs w:val="24"/>
          <w:lang w:eastAsia="zh-CN"/>
        </w:rPr>
      </w:pPr>
    </w:p>
    <w:p w14:paraId="712F964C" w14:textId="77777777" w:rsidR="001F44C4" w:rsidRPr="00B73B38" w:rsidRDefault="001F44C4" w:rsidP="001F44C4">
      <w:pPr>
        <w:pStyle w:val="Heading4"/>
      </w:pPr>
      <w:r w:rsidRPr="00B73B38">
        <w:t>Issue 1-2-3: Two antenna port PREFSENS</w:t>
      </w:r>
    </w:p>
    <w:p w14:paraId="57A99CE3" w14:textId="39CA08F9" w:rsidR="001F44C4" w:rsidRPr="00B73B38" w:rsidRDefault="00B73B38"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sidRPr="00B73B38">
        <w:rPr>
          <w:rFonts w:eastAsia="SimSun"/>
          <w:b/>
          <w:bCs/>
          <w:color w:val="0070C0"/>
          <w:szCs w:val="24"/>
          <w:lang w:eastAsia="zh-CN"/>
        </w:rPr>
        <w:t>Agreement</w:t>
      </w:r>
    </w:p>
    <w:p w14:paraId="20F4A415" w14:textId="65ADECA7" w:rsidR="001F44C4" w:rsidRPr="00B73B38" w:rsidRDefault="008D0ED0"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FFS</w:t>
      </w:r>
    </w:p>
    <w:p w14:paraId="05BA1E96" w14:textId="77777777" w:rsidR="00071C31" w:rsidRPr="00B73B38" w:rsidRDefault="00071C31" w:rsidP="001F44C4">
      <w:pPr>
        <w:spacing w:after="120"/>
        <w:rPr>
          <w:rFonts w:eastAsia="DengXian"/>
          <w:color w:val="0070C0"/>
          <w:szCs w:val="24"/>
          <w:lang w:eastAsia="zh-CN"/>
        </w:rPr>
      </w:pPr>
    </w:p>
    <w:p w14:paraId="24C10482" w14:textId="77777777" w:rsidR="001F44C4" w:rsidRPr="00B73B38" w:rsidRDefault="001F44C4" w:rsidP="001F44C4">
      <w:pPr>
        <w:pStyle w:val="Heading4"/>
      </w:pPr>
      <w:r w:rsidRPr="00B73B38">
        <w:t>Issue 1-2-4: UL Configuration for REFSENS</w:t>
      </w:r>
    </w:p>
    <w:p w14:paraId="66A2C4BF" w14:textId="519A8666" w:rsidR="001F44C4" w:rsidRPr="00B73B38" w:rsidRDefault="00B73B38"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sidRPr="00B73B38">
        <w:rPr>
          <w:rFonts w:eastAsia="SimSun"/>
          <w:b/>
          <w:bCs/>
          <w:color w:val="0070C0"/>
          <w:szCs w:val="24"/>
          <w:lang w:eastAsia="zh-CN"/>
        </w:rPr>
        <w:t>Agreement</w:t>
      </w:r>
    </w:p>
    <w:p w14:paraId="0D62C9C7" w14:textId="088BE7CA" w:rsidR="001F44C4" w:rsidRPr="00B73B38" w:rsidRDefault="005E3742"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Agree Option 1</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773"/>
        <w:gridCol w:w="769"/>
        <w:gridCol w:w="771"/>
        <w:gridCol w:w="767"/>
        <w:gridCol w:w="773"/>
        <w:gridCol w:w="4936"/>
      </w:tblGrid>
      <w:tr w:rsidR="00B73B38" w:rsidRPr="00B73B38" w14:paraId="79AE5B75" w14:textId="77777777" w:rsidTr="00C66F0E">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tcPr>
          <w:p w14:paraId="5F87D976" w14:textId="77777777" w:rsidR="00B73B38" w:rsidRPr="00B73B38" w:rsidRDefault="00B73B38" w:rsidP="00C66F0E">
            <w:pPr>
              <w:pStyle w:val="TAH"/>
              <w:rPr>
                <w:color w:val="4472C4" w:themeColor="accent1"/>
              </w:rPr>
            </w:pPr>
            <w:r w:rsidRPr="00B73B38">
              <w:rPr>
                <w:color w:val="4472C4" w:themeColor="accent1"/>
              </w:rPr>
              <w:t>Operating band / SCS (kHz) / Channel bandwidth (MHz) / Duplex mode</w:t>
            </w:r>
          </w:p>
        </w:tc>
      </w:tr>
      <w:tr w:rsidR="00B73B38" w:rsidRPr="00B73B38" w14:paraId="37CE7D53" w14:textId="77777777" w:rsidTr="00C66F0E">
        <w:trPr>
          <w:trHeight w:val="187"/>
          <w:tblHeader/>
          <w:jc w:val="center"/>
        </w:trPr>
        <w:tc>
          <w:tcPr>
            <w:tcW w:w="611" w:type="pct"/>
            <w:tcBorders>
              <w:top w:val="single" w:sz="4" w:space="0" w:color="auto"/>
              <w:left w:val="single" w:sz="4" w:space="0" w:color="auto"/>
              <w:bottom w:val="single" w:sz="4" w:space="0" w:color="auto"/>
              <w:right w:val="single" w:sz="4" w:space="0" w:color="auto"/>
            </w:tcBorders>
          </w:tcPr>
          <w:p w14:paraId="30F77E4F" w14:textId="77777777" w:rsidR="00B73B38" w:rsidRPr="00B73B38" w:rsidRDefault="00B73B38" w:rsidP="00C66F0E">
            <w:pPr>
              <w:pStyle w:val="TAH"/>
              <w:rPr>
                <w:color w:val="4472C4" w:themeColor="accent1"/>
              </w:rPr>
            </w:pPr>
            <w:r w:rsidRPr="00B73B38">
              <w:rPr>
                <w:color w:val="4472C4" w:themeColor="accent1"/>
              </w:rPr>
              <w:t>Operating Band</w:t>
            </w:r>
          </w:p>
        </w:tc>
        <w:tc>
          <w:tcPr>
            <w:tcW w:w="386" w:type="pct"/>
            <w:tcBorders>
              <w:top w:val="single" w:sz="4" w:space="0" w:color="auto"/>
              <w:left w:val="single" w:sz="4" w:space="0" w:color="auto"/>
              <w:bottom w:val="single" w:sz="4" w:space="0" w:color="auto"/>
              <w:right w:val="single" w:sz="4" w:space="0" w:color="auto"/>
            </w:tcBorders>
            <w:vAlign w:val="center"/>
          </w:tcPr>
          <w:p w14:paraId="21B55845" w14:textId="77777777" w:rsidR="00B73B38" w:rsidRPr="00B73B38" w:rsidRDefault="00B73B38" w:rsidP="00C66F0E">
            <w:pPr>
              <w:pStyle w:val="TAH"/>
              <w:rPr>
                <w:color w:val="4472C4" w:themeColor="accent1"/>
              </w:rPr>
            </w:pPr>
            <w:r w:rsidRPr="00B73B38">
              <w:rPr>
                <w:color w:val="4472C4" w:themeColor="accent1"/>
              </w:rPr>
              <w:t>SCS</w:t>
            </w:r>
          </w:p>
        </w:tc>
        <w:tc>
          <w:tcPr>
            <w:tcW w:w="384" w:type="pct"/>
            <w:tcBorders>
              <w:top w:val="single" w:sz="4" w:space="0" w:color="auto"/>
              <w:left w:val="single" w:sz="4" w:space="0" w:color="auto"/>
              <w:bottom w:val="single" w:sz="4" w:space="0" w:color="auto"/>
              <w:right w:val="single" w:sz="4" w:space="0" w:color="auto"/>
            </w:tcBorders>
            <w:vAlign w:val="center"/>
          </w:tcPr>
          <w:p w14:paraId="4508120D" w14:textId="77777777" w:rsidR="00B73B38" w:rsidRPr="00B73B38" w:rsidRDefault="00B73B38" w:rsidP="00C66F0E">
            <w:pPr>
              <w:pStyle w:val="TAH"/>
              <w:rPr>
                <w:color w:val="4472C4" w:themeColor="accent1"/>
              </w:rPr>
            </w:pPr>
            <w:r w:rsidRPr="00B73B38">
              <w:rPr>
                <w:color w:val="4472C4" w:themeColor="accent1"/>
              </w:rPr>
              <w:t>5</w:t>
            </w:r>
          </w:p>
        </w:tc>
        <w:tc>
          <w:tcPr>
            <w:tcW w:w="385" w:type="pct"/>
            <w:tcBorders>
              <w:top w:val="single" w:sz="4" w:space="0" w:color="auto"/>
              <w:left w:val="single" w:sz="4" w:space="0" w:color="auto"/>
              <w:bottom w:val="single" w:sz="4" w:space="0" w:color="auto"/>
              <w:right w:val="single" w:sz="4" w:space="0" w:color="auto"/>
            </w:tcBorders>
            <w:vAlign w:val="center"/>
          </w:tcPr>
          <w:p w14:paraId="61A96565" w14:textId="77777777" w:rsidR="00B73B38" w:rsidRPr="00B73B38" w:rsidRDefault="00B73B38" w:rsidP="00C66F0E">
            <w:pPr>
              <w:pStyle w:val="TAH"/>
              <w:rPr>
                <w:color w:val="4472C4" w:themeColor="accent1"/>
              </w:rPr>
            </w:pPr>
            <w:r w:rsidRPr="00B73B38">
              <w:rPr>
                <w:color w:val="4472C4" w:themeColor="accent1"/>
              </w:rPr>
              <w:t>10</w:t>
            </w:r>
          </w:p>
        </w:tc>
        <w:tc>
          <w:tcPr>
            <w:tcW w:w="383" w:type="pct"/>
            <w:tcBorders>
              <w:top w:val="single" w:sz="4" w:space="0" w:color="auto"/>
              <w:left w:val="single" w:sz="4" w:space="0" w:color="auto"/>
              <w:bottom w:val="single" w:sz="4" w:space="0" w:color="auto"/>
              <w:right w:val="single" w:sz="4" w:space="0" w:color="auto"/>
            </w:tcBorders>
            <w:vAlign w:val="center"/>
          </w:tcPr>
          <w:p w14:paraId="3AA3CA61" w14:textId="77777777" w:rsidR="00B73B38" w:rsidRPr="00B73B38" w:rsidRDefault="00B73B38" w:rsidP="00C66F0E">
            <w:pPr>
              <w:pStyle w:val="TAH"/>
              <w:rPr>
                <w:color w:val="4472C4" w:themeColor="accent1"/>
              </w:rPr>
            </w:pPr>
            <w:r w:rsidRPr="00B73B38">
              <w:rPr>
                <w:color w:val="4472C4" w:themeColor="accent1"/>
              </w:rPr>
              <w:t>15</w:t>
            </w:r>
          </w:p>
        </w:tc>
        <w:tc>
          <w:tcPr>
            <w:tcW w:w="386" w:type="pct"/>
            <w:tcBorders>
              <w:top w:val="single" w:sz="4" w:space="0" w:color="auto"/>
              <w:left w:val="single" w:sz="4" w:space="0" w:color="auto"/>
              <w:bottom w:val="single" w:sz="4" w:space="0" w:color="auto"/>
              <w:right w:val="single" w:sz="4" w:space="0" w:color="auto"/>
            </w:tcBorders>
            <w:vAlign w:val="center"/>
          </w:tcPr>
          <w:p w14:paraId="3897BA4A" w14:textId="77777777" w:rsidR="00B73B38" w:rsidRPr="00B73B38" w:rsidRDefault="00B73B38" w:rsidP="00C66F0E">
            <w:pPr>
              <w:pStyle w:val="TAH"/>
              <w:rPr>
                <w:color w:val="4472C4" w:themeColor="accent1"/>
              </w:rPr>
            </w:pPr>
            <w:r w:rsidRPr="00B73B38">
              <w:rPr>
                <w:color w:val="4472C4" w:themeColor="accent1"/>
              </w:rPr>
              <w:t>20</w:t>
            </w:r>
          </w:p>
        </w:tc>
        <w:tc>
          <w:tcPr>
            <w:tcW w:w="2465" w:type="pct"/>
            <w:tcBorders>
              <w:top w:val="single" w:sz="4" w:space="0" w:color="auto"/>
              <w:left w:val="single" w:sz="4" w:space="0" w:color="auto"/>
              <w:bottom w:val="single" w:sz="4" w:space="0" w:color="auto"/>
              <w:right w:val="single" w:sz="4" w:space="0" w:color="auto"/>
            </w:tcBorders>
            <w:vAlign w:val="center"/>
          </w:tcPr>
          <w:p w14:paraId="2FD27490" w14:textId="77777777" w:rsidR="00B73B38" w:rsidRPr="00B73B38" w:rsidRDefault="00B73B38" w:rsidP="00C66F0E">
            <w:pPr>
              <w:pStyle w:val="TAH"/>
              <w:rPr>
                <w:color w:val="4472C4" w:themeColor="accent1"/>
              </w:rPr>
            </w:pPr>
            <w:r w:rsidRPr="00B73B38">
              <w:rPr>
                <w:color w:val="4472C4" w:themeColor="accent1"/>
              </w:rPr>
              <w:t>Duplex Mode</w:t>
            </w:r>
          </w:p>
        </w:tc>
      </w:tr>
      <w:tr w:rsidR="00B73B38" w:rsidRPr="00B73B38" w14:paraId="10C0F384" w14:textId="77777777" w:rsidTr="00C66F0E">
        <w:trPr>
          <w:trHeight w:val="187"/>
          <w:jc w:val="center"/>
        </w:trPr>
        <w:tc>
          <w:tcPr>
            <w:tcW w:w="611" w:type="pct"/>
            <w:tcBorders>
              <w:top w:val="nil"/>
              <w:left w:val="single" w:sz="4" w:space="0" w:color="auto"/>
              <w:bottom w:val="nil"/>
              <w:right w:val="single" w:sz="4" w:space="0" w:color="auto"/>
            </w:tcBorders>
          </w:tcPr>
          <w:p w14:paraId="129EC8F3" w14:textId="77777777" w:rsidR="00B73B38" w:rsidRPr="00B73B38" w:rsidRDefault="00B73B38" w:rsidP="00C66F0E">
            <w:pPr>
              <w:pStyle w:val="TAC"/>
              <w:rPr>
                <w:color w:val="4472C4" w:themeColor="accent1"/>
              </w:rPr>
            </w:pPr>
          </w:p>
        </w:tc>
        <w:tc>
          <w:tcPr>
            <w:tcW w:w="386" w:type="pct"/>
            <w:tcBorders>
              <w:top w:val="single" w:sz="4" w:space="0" w:color="auto"/>
              <w:left w:val="single" w:sz="4" w:space="0" w:color="auto"/>
              <w:bottom w:val="single" w:sz="4" w:space="0" w:color="auto"/>
              <w:right w:val="single" w:sz="4" w:space="0" w:color="auto"/>
            </w:tcBorders>
          </w:tcPr>
          <w:p w14:paraId="708FDF00" w14:textId="77777777" w:rsidR="00B73B38" w:rsidRPr="00B73B38" w:rsidRDefault="00B73B38" w:rsidP="00C66F0E">
            <w:pPr>
              <w:pStyle w:val="TAC"/>
              <w:rPr>
                <w:rFonts w:cs="Arial"/>
                <w:color w:val="4472C4" w:themeColor="accent1"/>
                <w:lang w:val="en-US" w:eastAsia="zh-CN"/>
              </w:rPr>
            </w:pPr>
            <w:r w:rsidRPr="00B73B38">
              <w:rPr>
                <w:rFonts w:cs="Arial" w:hint="eastAsia"/>
                <w:color w:val="4472C4" w:themeColor="accent1"/>
                <w:lang w:val="en-US" w:eastAsia="zh-CN"/>
              </w:rPr>
              <w:t>15</w:t>
            </w:r>
          </w:p>
        </w:tc>
        <w:tc>
          <w:tcPr>
            <w:tcW w:w="384" w:type="pct"/>
            <w:tcBorders>
              <w:top w:val="single" w:sz="4" w:space="0" w:color="auto"/>
              <w:left w:val="single" w:sz="4" w:space="0" w:color="auto"/>
              <w:bottom w:val="single" w:sz="4" w:space="0" w:color="auto"/>
              <w:right w:val="single" w:sz="4" w:space="0" w:color="auto"/>
            </w:tcBorders>
          </w:tcPr>
          <w:p w14:paraId="5A6B0333" w14:textId="77777777" w:rsidR="00B73B38" w:rsidRPr="00B73B38" w:rsidRDefault="00B73B38" w:rsidP="00C66F0E">
            <w:pPr>
              <w:pStyle w:val="TAC"/>
              <w:rPr>
                <w:color w:val="4472C4" w:themeColor="accent1"/>
                <w:lang w:val="en-US" w:eastAsia="zh-CN"/>
              </w:rPr>
            </w:pPr>
            <w:r w:rsidRPr="00B73B38">
              <w:rPr>
                <w:rFonts w:hint="eastAsia"/>
                <w:color w:val="4472C4" w:themeColor="accent1"/>
                <w:lang w:val="en-US" w:eastAsia="zh-CN"/>
              </w:rPr>
              <w:t>25</w:t>
            </w:r>
          </w:p>
        </w:tc>
        <w:tc>
          <w:tcPr>
            <w:tcW w:w="385" w:type="pct"/>
            <w:tcBorders>
              <w:top w:val="single" w:sz="4" w:space="0" w:color="auto"/>
              <w:left w:val="single" w:sz="4" w:space="0" w:color="auto"/>
              <w:bottom w:val="single" w:sz="4" w:space="0" w:color="auto"/>
              <w:right w:val="single" w:sz="4" w:space="0" w:color="auto"/>
            </w:tcBorders>
          </w:tcPr>
          <w:p w14:paraId="5666B3A3" w14:textId="77777777" w:rsidR="00B73B38" w:rsidRPr="00B73B38" w:rsidRDefault="00B73B38" w:rsidP="00C66F0E">
            <w:pPr>
              <w:pStyle w:val="TAC"/>
              <w:rPr>
                <w:color w:val="4472C4" w:themeColor="accent1"/>
                <w:lang w:val="en-US" w:eastAsia="zh-CN"/>
              </w:rPr>
            </w:pPr>
            <w:r w:rsidRPr="00B73B38">
              <w:rPr>
                <w:rFonts w:hint="eastAsia"/>
                <w:color w:val="4472C4" w:themeColor="accent1"/>
                <w:lang w:val="en-US" w:eastAsia="zh-CN"/>
              </w:rPr>
              <w:t>50</w:t>
            </w:r>
          </w:p>
        </w:tc>
        <w:tc>
          <w:tcPr>
            <w:tcW w:w="383" w:type="pct"/>
            <w:tcBorders>
              <w:top w:val="single" w:sz="4" w:space="0" w:color="auto"/>
              <w:left w:val="single" w:sz="4" w:space="0" w:color="auto"/>
              <w:bottom w:val="single" w:sz="4" w:space="0" w:color="auto"/>
              <w:right w:val="single" w:sz="4" w:space="0" w:color="auto"/>
            </w:tcBorders>
          </w:tcPr>
          <w:p w14:paraId="3D065493" w14:textId="77777777" w:rsidR="00B73B38" w:rsidRPr="00B73B38" w:rsidRDefault="00B73B38" w:rsidP="00C66F0E">
            <w:pPr>
              <w:pStyle w:val="TAC"/>
              <w:rPr>
                <w:rFonts w:cs="Arial"/>
                <w:color w:val="4472C4" w:themeColor="accent1"/>
                <w:szCs w:val="18"/>
                <w:lang w:val="en-US" w:eastAsia="zh-CN"/>
              </w:rPr>
            </w:pPr>
            <w:r w:rsidRPr="00B73B38">
              <w:rPr>
                <w:rFonts w:cs="Arial" w:hint="eastAsia"/>
                <w:color w:val="4472C4" w:themeColor="accent1"/>
                <w:szCs w:val="18"/>
                <w:lang w:val="en-US" w:eastAsia="zh-CN"/>
              </w:rPr>
              <w:t>75</w:t>
            </w:r>
          </w:p>
        </w:tc>
        <w:tc>
          <w:tcPr>
            <w:tcW w:w="386" w:type="pct"/>
            <w:tcBorders>
              <w:top w:val="single" w:sz="4" w:space="0" w:color="auto"/>
              <w:left w:val="single" w:sz="4" w:space="0" w:color="auto"/>
              <w:bottom w:val="single" w:sz="4" w:space="0" w:color="auto"/>
              <w:right w:val="single" w:sz="4" w:space="0" w:color="auto"/>
            </w:tcBorders>
          </w:tcPr>
          <w:p w14:paraId="36E75582" w14:textId="77777777" w:rsidR="00B73B38" w:rsidRPr="00B73B38" w:rsidRDefault="00B73B38" w:rsidP="00C66F0E">
            <w:pPr>
              <w:pStyle w:val="TAC"/>
              <w:rPr>
                <w:rFonts w:cs="Arial"/>
                <w:color w:val="4472C4" w:themeColor="accent1"/>
                <w:szCs w:val="18"/>
                <w:lang w:val="en-US" w:eastAsia="zh-CN"/>
              </w:rPr>
            </w:pPr>
            <w:r w:rsidRPr="00B73B38">
              <w:rPr>
                <w:rFonts w:cs="Arial" w:hint="eastAsia"/>
                <w:color w:val="4472C4" w:themeColor="accent1"/>
                <w:szCs w:val="18"/>
                <w:lang w:val="en-US" w:eastAsia="zh-CN"/>
              </w:rPr>
              <w:t>100</w:t>
            </w:r>
          </w:p>
        </w:tc>
        <w:tc>
          <w:tcPr>
            <w:tcW w:w="2465" w:type="pct"/>
            <w:tcBorders>
              <w:top w:val="nil"/>
              <w:left w:val="single" w:sz="4" w:space="0" w:color="auto"/>
              <w:bottom w:val="nil"/>
              <w:right w:val="single" w:sz="4" w:space="0" w:color="auto"/>
            </w:tcBorders>
          </w:tcPr>
          <w:p w14:paraId="63C8285A" w14:textId="77777777" w:rsidR="00B73B38" w:rsidRPr="00B73B38" w:rsidRDefault="00B73B38" w:rsidP="00C66F0E">
            <w:pPr>
              <w:pStyle w:val="TAC"/>
              <w:rPr>
                <w:color w:val="4472C4" w:themeColor="accent1"/>
              </w:rPr>
            </w:pPr>
          </w:p>
        </w:tc>
      </w:tr>
      <w:tr w:rsidR="00B73B38" w:rsidRPr="00B73B38" w14:paraId="4D56A7FA" w14:textId="77777777" w:rsidTr="00C66F0E">
        <w:trPr>
          <w:trHeight w:val="187"/>
          <w:jc w:val="center"/>
        </w:trPr>
        <w:tc>
          <w:tcPr>
            <w:tcW w:w="611" w:type="pct"/>
            <w:tcBorders>
              <w:top w:val="nil"/>
              <w:left w:val="single" w:sz="4" w:space="0" w:color="auto"/>
              <w:bottom w:val="nil"/>
              <w:right w:val="single" w:sz="4" w:space="0" w:color="auto"/>
            </w:tcBorders>
          </w:tcPr>
          <w:p w14:paraId="554ADB3B" w14:textId="77777777" w:rsidR="00B73B38" w:rsidRPr="00B73B38" w:rsidRDefault="00B73B38" w:rsidP="00C66F0E">
            <w:pPr>
              <w:pStyle w:val="TAC"/>
              <w:rPr>
                <w:color w:val="4472C4" w:themeColor="accent1"/>
                <w:lang w:val="en-US" w:eastAsia="zh-CN"/>
              </w:rPr>
            </w:pPr>
            <w:r w:rsidRPr="00B73B38">
              <w:rPr>
                <w:rFonts w:hint="eastAsia"/>
                <w:color w:val="4472C4" w:themeColor="accent1"/>
                <w:lang w:val="en-US" w:eastAsia="zh-CN"/>
              </w:rPr>
              <w:t>n252</w:t>
            </w:r>
          </w:p>
        </w:tc>
        <w:tc>
          <w:tcPr>
            <w:tcW w:w="386" w:type="pct"/>
            <w:tcBorders>
              <w:top w:val="single" w:sz="4" w:space="0" w:color="auto"/>
              <w:left w:val="single" w:sz="4" w:space="0" w:color="auto"/>
              <w:bottom w:val="single" w:sz="4" w:space="0" w:color="auto"/>
              <w:right w:val="single" w:sz="4" w:space="0" w:color="auto"/>
            </w:tcBorders>
          </w:tcPr>
          <w:p w14:paraId="33C93CD4" w14:textId="77777777" w:rsidR="00B73B38" w:rsidRPr="00B73B38" w:rsidRDefault="00B73B38" w:rsidP="00C66F0E">
            <w:pPr>
              <w:pStyle w:val="TAC"/>
              <w:rPr>
                <w:rFonts w:cs="Arial"/>
                <w:color w:val="4472C4" w:themeColor="accent1"/>
                <w:lang w:val="en-US" w:eastAsia="zh-CN"/>
              </w:rPr>
            </w:pPr>
            <w:r w:rsidRPr="00B73B38">
              <w:rPr>
                <w:rFonts w:cs="Arial" w:hint="eastAsia"/>
                <w:color w:val="4472C4" w:themeColor="accent1"/>
                <w:lang w:val="en-US" w:eastAsia="zh-CN"/>
              </w:rPr>
              <w:t>30</w:t>
            </w:r>
          </w:p>
        </w:tc>
        <w:tc>
          <w:tcPr>
            <w:tcW w:w="384" w:type="pct"/>
            <w:tcBorders>
              <w:top w:val="single" w:sz="4" w:space="0" w:color="auto"/>
              <w:left w:val="single" w:sz="4" w:space="0" w:color="auto"/>
              <w:bottom w:val="single" w:sz="4" w:space="0" w:color="auto"/>
              <w:right w:val="single" w:sz="4" w:space="0" w:color="auto"/>
            </w:tcBorders>
          </w:tcPr>
          <w:p w14:paraId="4A2F550D" w14:textId="77777777" w:rsidR="00B73B38" w:rsidRPr="00B73B38" w:rsidRDefault="00B73B38" w:rsidP="00C66F0E">
            <w:pPr>
              <w:pStyle w:val="TAC"/>
              <w:rPr>
                <w:color w:val="4472C4" w:themeColor="accent1"/>
              </w:rPr>
            </w:pPr>
          </w:p>
        </w:tc>
        <w:tc>
          <w:tcPr>
            <w:tcW w:w="385" w:type="pct"/>
            <w:tcBorders>
              <w:top w:val="single" w:sz="4" w:space="0" w:color="auto"/>
              <w:left w:val="single" w:sz="4" w:space="0" w:color="auto"/>
              <w:bottom w:val="single" w:sz="4" w:space="0" w:color="auto"/>
              <w:right w:val="single" w:sz="4" w:space="0" w:color="auto"/>
            </w:tcBorders>
          </w:tcPr>
          <w:p w14:paraId="14DEAADE" w14:textId="77777777" w:rsidR="00B73B38" w:rsidRPr="00B73B38" w:rsidRDefault="00B73B38" w:rsidP="00C66F0E">
            <w:pPr>
              <w:pStyle w:val="TAC"/>
              <w:rPr>
                <w:color w:val="4472C4" w:themeColor="accent1"/>
                <w:lang w:val="en-US" w:eastAsia="zh-CN"/>
              </w:rPr>
            </w:pPr>
            <w:r w:rsidRPr="00B73B38">
              <w:rPr>
                <w:rFonts w:hint="eastAsia"/>
                <w:color w:val="4472C4" w:themeColor="accent1"/>
                <w:lang w:val="en-US" w:eastAsia="zh-CN"/>
              </w:rPr>
              <w:t>24</w:t>
            </w:r>
          </w:p>
        </w:tc>
        <w:tc>
          <w:tcPr>
            <w:tcW w:w="383" w:type="pct"/>
            <w:tcBorders>
              <w:top w:val="single" w:sz="4" w:space="0" w:color="auto"/>
              <w:left w:val="single" w:sz="4" w:space="0" w:color="auto"/>
              <w:bottom w:val="single" w:sz="4" w:space="0" w:color="auto"/>
              <w:right w:val="single" w:sz="4" w:space="0" w:color="auto"/>
            </w:tcBorders>
          </w:tcPr>
          <w:p w14:paraId="3D4DC3A4" w14:textId="77777777" w:rsidR="00B73B38" w:rsidRPr="00B73B38" w:rsidRDefault="00B73B38" w:rsidP="00C66F0E">
            <w:pPr>
              <w:pStyle w:val="TAC"/>
              <w:rPr>
                <w:rFonts w:cs="Arial"/>
                <w:color w:val="4472C4" w:themeColor="accent1"/>
                <w:szCs w:val="18"/>
                <w:lang w:val="en-US" w:eastAsia="zh-CN"/>
              </w:rPr>
            </w:pPr>
            <w:r w:rsidRPr="00B73B38">
              <w:rPr>
                <w:rFonts w:cs="Arial" w:hint="eastAsia"/>
                <w:color w:val="4472C4" w:themeColor="accent1"/>
                <w:szCs w:val="18"/>
                <w:lang w:val="en-US" w:eastAsia="zh-CN"/>
              </w:rPr>
              <w:t>36</w:t>
            </w:r>
          </w:p>
        </w:tc>
        <w:tc>
          <w:tcPr>
            <w:tcW w:w="386" w:type="pct"/>
            <w:tcBorders>
              <w:top w:val="single" w:sz="4" w:space="0" w:color="auto"/>
              <w:left w:val="single" w:sz="4" w:space="0" w:color="auto"/>
              <w:bottom w:val="single" w:sz="4" w:space="0" w:color="auto"/>
              <w:right w:val="single" w:sz="4" w:space="0" w:color="auto"/>
            </w:tcBorders>
          </w:tcPr>
          <w:p w14:paraId="6B573EDF" w14:textId="77777777" w:rsidR="00B73B38" w:rsidRPr="00B73B38" w:rsidRDefault="00B73B38" w:rsidP="00C66F0E">
            <w:pPr>
              <w:pStyle w:val="TAC"/>
              <w:rPr>
                <w:rFonts w:cs="Arial"/>
                <w:color w:val="4472C4" w:themeColor="accent1"/>
                <w:szCs w:val="18"/>
                <w:lang w:val="en-US" w:eastAsia="zh-CN"/>
              </w:rPr>
            </w:pPr>
            <w:r w:rsidRPr="00B73B38">
              <w:rPr>
                <w:rFonts w:cs="Arial" w:hint="eastAsia"/>
                <w:color w:val="4472C4" w:themeColor="accent1"/>
                <w:szCs w:val="18"/>
                <w:lang w:val="en-US" w:eastAsia="zh-CN"/>
              </w:rPr>
              <w:t>50</w:t>
            </w:r>
          </w:p>
        </w:tc>
        <w:tc>
          <w:tcPr>
            <w:tcW w:w="2465" w:type="pct"/>
            <w:tcBorders>
              <w:top w:val="nil"/>
              <w:left w:val="single" w:sz="4" w:space="0" w:color="auto"/>
              <w:bottom w:val="nil"/>
              <w:right w:val="single" w:sz="4" w:space="0" w:color="auto"/>
            </w:tcBorders>
          </w:tcPr>
          <w:p w14:paraId="0D13D81E" w14:textId="77777777" w:rsidR="00B73B38" w:rsidRPr="00B73B38" w:rsidRDefault="00B73B38" w:rsidP="00C66F0E">
            <w:pPr>
              <w:pStyle w:val="TAC"/>
              <w:rPr>
                <w:color w:val="4472C4" w:themeColor="accent1"/>
                <w:lang w:val="en-US" w:eastAsia="zh-CN"/>
              </w:rPr>
            </w:pPr>
            <w:r w:rsidRPr="00B73B38">
              <w:rPr>
                <w:rFonts w:hint="eastAsia"/>
                <w:color w:val="4472C4" w:themeColor="accent1"/>
                <w:lang w:val="en-US" w:eastAsia="zh-CN"/>
              </w:rPr>
              <w:t>FDD</w:t>
            </w:r>
          </w:p>
        </w:tc>
      </w:tr>
      <w:tr w:rsidR="00B73B38" w:rsidRPr="00B73B38" w14:paraId="01103146" w14:textId="77777777" w:rsidTr="00C66F0E">
        <w:trPr>
          <w:trHeight w:val="187"/>
          <w:jc w:val="center"/>
        </w:trPr>
        <w:tc>
          <w:tcPr>
            <w:tcW w:w="611" w:type="pct"/>
            <w:tcBorders>
              <w:top w:val="nil"/>
              <w:left w:val="single" w:sz="4" w:space="0" w:color="auto"/>
              <w:bottom w:val="single" w:sz="4" w:space="0" w:color="auto"/>
              <w:right w:val="single" w:sz="4" w:space="0" w:color="auto"/>
            </w:tcBorders>
          </w:tcPr>
          <w:p w14:paraId="1076FAB0" w14:textId="77777777" w:rsidR="00B73B38" w:rsidRPr="00B73B38" w:rsidRDefault="00B73B38" w:rsidP="00C66F0E">
            <w:pPr>
              <w:pStyle w:val="TAC"/>
              <w:rPr>
                <w:color w:val="4472C4" w:themeColor="accent1"/>
              </w:rPr>
            </w:pPr>
          </w:p>
        </w:tc>
        <w:tc>
          <w:tcPr>
            <w:tcW w:w="386" w:type="pct"/>
            <w:tcBorders>
              <w:top w:val="single" w:sz="4" w:space="0" w:color="auto"/>
              <w:left w:val="single" w:sz="4" w:space="0" w:color="auto"/>
              <w:bottom w:val="single" w:sz="4" w:space="0" w:color="auto"/>
              <w:right w:val="single" w:sz="4" w:space="0" w:color="auto"/>
            </w:tcBorders>
          </w:tcPr>
          <w:p w14:paraId="3F7BF5BF" w14:textId="77777777" w:rsidR="00B73B38" w:rsidRPr="00B73B38" w:rsidRDefault="00B73B38" w:rsidP="00C66F0E">
            <w:pPr>
              <w:pStyle w:val="TAC"/>
              <w:rPr>
                <w:rFonts w:cs="Arial"/>
                <w:color w:val="4472C4" w:themeColor="accent1"/>
                <w:lang w:val="en-US" w:eastAsia="zh-CN"/>
              </w:rPr>
            </w:pPr>
            <w:r w:rsidRPr="00B73B38">
              <w:rPr>
                <w:rFonts w:cs="Arial" w:hint="eastAsia"/>
                <w:color w:val="4472C4" w:themeColor="accent1"/>
                <w:lang w:val="en-US" w:eastAsia="zh-CN"/>
              </w:rPr>
              <w:t>60</w:t>
            </w:r>
          </w:p>
        </w:tc>
        <w:tc>
          <w:tcPr>
            <w:tcW w:w="384" w:type="pct"/>
            <w:tcBorders>
              <w:top w:val="single" w:sz="4" w:space="0" w:color="auto"/>
              <w:left w:val="single" w:sz="4" w:space="0" w:color="auto"/>
              <w:bottom w:val="single" w:sz="4" w:space="0" w:color="auto"/>
              <w:right w:val="single" w:sz="4" w:space="0" w:color="auto"/>
            </w:tcBorders>
          </w:tcPr>
          <w:p w14:paraId="118F88FD" w14:textId="77777777" w:rsidR="00B73B38" w:rsidRPr="00B73B38" w:rsidRDefault="00B73B38" w:rsidP="00C66F0E">
            <w:pPr>
              <w:pStyle w:val="TAC"/>
              <w:rPr>
                <w:color w:val="4472C4" w:themeColor="accent1"/>
              </w:rPr>
            </w:pPr>
          </w:p>
        </w:tc>
        <w:tc>
          <w:tcPr>
            <w:tcW w:w="385" w:type="pct"/>
            <w:tcBorders>
              <w:top w:val="single" w:sz="4" w:space="0" w:color="auto"/>
              <w:left w:val="single" w:sz="4" w:space="0" w:color="auto"/>
              <w:bottom w:val="single" w:sz="4" w:space="0" w:color="auto"/>
              <w:right w:val="single" w:sz="4" w:space="0" w:color="auto"/>
            </w:tcBorders>
          </w:tcPr>
          <w:p w14:paraId="4A871B44" w14:textId="77777777" w:rsidR="00B73B38" w:rsidRPr="00B73B38" w:rsidRDefault="00B73B38" w:rsidP="00C66F0E">
            <w:pPr>
              <w:pStyle w:val="TAC"/>
              <w:rPr>
                <w:color w:val="4472C4" w:themeColor="accent1"/>
                <w:lang w:val="en-US" w:eastAsia="zh-CN"/>
              </w:rPr>
            </w:pPr>
            <w:r w:rsidRPr="00B73B38">
              <w:rPr>
                <w:rFonts w:hint="eastAsia"/>
                <w:color w:val="4472C4" w:themeColor="accent1"/>
                <w:lang w:val="en-US" w:eastAsia="zh-CN"/>
              </w:rPr>
              <w:t>10</w:t>
            </w:r>
          </w:p>
        </w:tc>
        <w:tc>
          <w:tcPr>
            <w:tcW w:w="383" w:type="pct"/>
            <w:tcBorders>
              <w:top w:val="single" w:sz="4" w:space="0" w:color="auto"/>
              <w:left w:val="single" w:sz="4" w:space="0" w:color="auto"/>
              <w:bottom w:val="single" w:sz="4" w:space="0" w:color="auto"/>
              <w:right w:val="single" w:sz="4" w:space="0" w:color="auto"/>
            </w:tcBorders>
          </w:tcPr>
          <w:p w14:paraId="3C2DD2E0" w14:textId="77777777" w:rsidR="00B73B38" w:rsidRPr="00B73B38" w:rsidRDefault="00B73B38" w:rsidP="00C66F0E">
            <w:pPr>
              <w:pStyle w:val="TAC"/>
              <w:rPr>
                <w:rFonts w:cs="Arial"/>
                <w:color w:val="4472C4" w:themeColor="accent1"/>
                <w:szCs w:val="18"/>
                <w:lang w:val="en-US" w:eastAsia="zh-CN"/>
              </w:rPr>
            </w:pPr>
            <w:r w:rsidRPr="00B73B38">
              <w:rPr>
                <w:rFonts w:cs="Arial" w:hint="eastAsia"/>
                <w:color w:val="4472C4" w:themeColor="accent1"/>
                <w:szCs w:val="18"/>
                <w:lang w:val="en-US" w:eastAsia="zh-CN"/>
              </w:rPr>
              <w:t>18</w:t>
            </w:r>
          </w:p>
        </w:tc>
        <w:tc>
          <w:tcPr>
            <w:tcW w:w="386" w:type="pct"/>
            <w:tcBorders>
              <w:top w:val="single" w:sz="4" w:space="0" w:color="auto"/>
              <w:left w:val="single" w:sz="4" w:space="0" w:color="auto"/>
              <w:bottom w:val="single" w:sz="4" w:space="0" w:color="auto"/>
              <w:right w:val="single" w:sz="4" w:space="0" w:color="auto"/>
            </w:tcBorders>
          </w:tcPr>
          <w:p w14:paraId="44FFA6AE" w14:textId="77777777" w:rsidR="00B73B38" w:rsidRPr="00B73B38" w:rsidRDefault="00B73B38" w:rsidP="00C66F0E">
            <w:pPr>
              <w:pStyle w:val="TAC"/>
              <w:rPr>
                <w:rFonts w:cs="Arial"/>
                <w:color w:val="4472C4" w:themeColor="accent1"/>
                <w:szCs w:val="18"/>
                <w:lang w:val="en-US" w:eastAsia="zh-CN"/>
              </w:rPr>
            </w:pPr>
            <w:r w:rsidRPr="00B73B38">
              <w:rPr>
                <w:rFonts w:cs="Arial" w:hint="eastAsia"/>
                <w:color w:val="4472C4" w:themeColor="accent1"/>
                <w:szCs w:val="18"/>
                <w:lang w:val="en-US" w:eastAsia="zh-CN"/>
              </w:rPr>
              <w:t>24</w:t>
            </w:r>
          </w:p>
        </w:tc>
        <w:tc>
          <w:tcPr>
            <w:tcW w:w="2465" w:type="pct"/>
            <w:tcBorders>
              <w:top w:val="nil"/>
              <w:left w:val="single" w:sz="4" w:space="0" w:color="auto"/>
              <w:bottom w:val="single" w:sz="4" w:space="0" w:color="auto"/>
              <w:right w:val="single" w:sz="4" w:space="0" w:color="auto"/>
            </w:tcBorders>
          </w:tcPr>
          <w:p w14:paraId="1EAA29BE" w14:textId="77777777" w:rsidR="00B73B38" w:rsidRPr="00B73B38" w:rsidRDefault="00B73B38" w:rsidP="00C66F0E">
            <w:pPr>
              <w:pStyle w:val="TAC"/>
              <w:rPr>
                <w:color w:val="4472C4" w:themeColor="accent1"/>
              </w:rPr>
            </w:pPr>
          </w:p>
        </w:tc>
      </w:tr>
      <w:tr w:rsidR="00B73B38" w:rsidRPr="00B73B38" w14:paraId="3B7D2C04" w14:textId="77777777" w:rsidTr="00C66F0E">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tcPr>
          <w:p w14:paraId="653EF656" w14:textId="77777777" w:rsidR="00B73B38" w:rsidRPr="00B73B38" w:rsidRDefault="00B73B38" w:rsidP="00C66F0E">
            <w:pPr>
              <w:pStyle w:val="TAN"/>
              <w:rPr>
                <w:color w:val="4472C4" w:themeColor="accent1"/>
              </w:rPr>
            </w:pPr>
            <w:r w:rsidRPr="00B73B38">
              <w:rPr>
                <w:color w:val="4472C4" w:themeColor="accent1"/>
              </w:rPr>
              <w:t>NOTE:</w:t>
            </w:r>
            <w:r w:rsidRPr="00B73B38">
              <w:rPr>
                <w:color w:val="4472C4" w:themeColor="accent1"/>
              </w:rPr>
              <w:tab/>
              <w:t>UL resource blocks shall be located as close as possible to the downlink operating band but confined within the transmission bandwidth configuration for the channel bandwidth in Table 5.3.2-1.</w:t>
            </w:r>
          </w:p>
        </w:tc>
      </w:tr>
    </w:tbl>
    <w:p w14:paraId="4D0E5B8A" w14:textId="77777777" w:rsidR="00B73B38" w:rsidRPr="00B73B38" w:rsidRDefault="00B73B38" w:rsidP="00B73B38">
      <w:pPr>
        <w:overflowPunct/>
        <w:autoSpaceDE/>
        <w:autoSpaceDN/>
        <w:adjustRightInd/>
        <w:spacing w:after="120"/>
        <w:textAlignment w:val="auto"/>
        <w:rPr>
          <w:rFonts w:eastAsia="SimSun"/>
          <w:color w:val="0070C0"/>
          <w:szCs w:val="24"/>
          <w:lang w:eastAsia="zh-CN"/>
        </w:rPr>
      </w:pPr>
    </w:p>
    <w:p w14:paraId="21E38A79" w14:textId="77777777" w:rsidR="001F44C4" w:rsidRPr="00B73B38" w:rsidRDefault="001F44C4" w:rsidP="001F44C4">
      <w:pPr>
        <w:spacing w:after="120"/>
        <w:rPr>
          <w:color w:val="0070C0"/>
          <w:szCs w:val="24"/>
          <w:lang w:eastAsia="zh-CN"/>
        </w:rPr>
      </w:pPr>
    </w:p>
    <w:p w14:paraId="3143F9C2" w14:textId="77777777" w:rsidR="001F44C4" w:rsidRDefault="001F44C4" w:rsidP="001F44C4">
      <w:pPr>
        <w:spacing w:after="120"/>
        <w:rPr>
          <w:color w:val="0070C0"/>
          <w:szCs w:val="24"/>
          <w:lang w:eastAsia="zh-CN"/>
        </w:rPr>
      </w:pPr>
    </w:p>
    <w:p w14:paraId="601E50C5" w14:textId="77777777" w:rsidR="005C6E97" w:rsidRDefault="005C6E97" w:rsidP="001F44C4">
      <w:pPr>
        <w:spacing w:after="120"/>
        <w:rPr>
          <w:color w:val="0070C0"/>
          <w:szCs w:val="24"/>
          <w:lang w:eastAsia="zh-CN"/>
        </w:rPr>
      </w:pPr>
    </w:p>
    <w:p w14:paraId="51995F5A" w14:textId="77777777" w:rsidR="005C6E97" w:rsidRDefault="005C6E97" w:rsidP="001F44C4">
      <w:pPr>
        <w:spacing w:after="120"/>
        <w:rPr>
          <w:color w:val="0070C0"/>
          <w:szCs w:val="24"/>
          <w:lang w:eastAsia="zh-CN"/>
        </w:rPr>
      </w:pPr>
    </w:p>
    <w:p w14:paraId="096CD54D" w14:textId="77777777" w:rsidR="005C6E97" w:rsidRDefault="005C6E97" w:rsidP="001F44C4">
      <w:pPr>
        <w:spacing w:after="120"/>
        <w:rPr>
          <w:color w:val="0070C0"/>
          <w:szCs w:val="24"/>
          <w:lang w:eastAsia="zh-CN"/>
        </w:rPr>
      </w:pPr>
    </w:p>
    <w:p w14:paraId="34D9E888" w14:textId="77777777" w:rsidR="005C6E97" w:rsidRDefault="005C6E97" w:rsidP="001F44C4">
      <w:pPr>
        <w:spacing w:after="120"/>
        <w:rPr>
          <w:color w:val="0070C0"/>
          <w:szCs w:val="24"/>
          <w:lang w:eastAsia="zh-CN"/>
        </w:rPr>
      </w:pPr>
    </w:p>
    <w:p w14:paraId="59671ACB" w14:textId="77777777" w:rsidR="005C6E97" w:rsidRDefault="005C6E97" w:rsidP="001F44C4">
      <w:pPr>
        <w:spacing w:after="120"/>
        <w:rPr>
          <w:color w:val="0070C0"/>
          <w:szCs w:val="24"/>
          <w:lang w:eastAsia="zh-CN"/>
        </w:rPr>
      </w:pPr>
    </w:p>
    <w:p w14:paraId="1FAB7FB9" w14:textId="77777777" w:rsidR="005C6E97" w:rsidRPr="00B73B38" w:rsidRDefault="005C6E97" w:rsidP="001F44C4">
      <w:pPr>
        <w:spacing w:after="120"/>
        <w:rPr>
          <w:color w:val="0070C0"/>
          <w:szCs w:val="24"/>
          <w:lang w:eastAsia="zh-CN"/>
        </w:rPr>
      </w:pPr>
    </w:p>
    <w:p w14:paraId="17D14AFD" w14:textId="77777777" w:rsidR="001F44C4" w:rsidRPr="00B73B38" w:rsidRDefault="001F44C4" w:rsidP="001F44C4">
      <w:pPr>
        <w:pStyle w:val="Heading4"/>
      </w:pPr>
      <w:r w:rsidRPr="00B73B38">
        <w:lastRenderedPageBreak/>
        <w:t>Issue 1-2-5: In-band blocking</w:t>
      </w:r>
    </w:p>
    <w:p w14:paraId="35C57724" w14:textId="6163C203" w:rsidR="001F44C4" w:rsidRPr="00B73B38" w:rsidRDefault="00B73B38"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sidRPr="00B73B38">
        <w:rPr>
          <w:rFonts w:eastAsia="SimSun"/>
          <w:b/>
          <w:bCs/>
          <w:color w:val="0070C0"/>
          <w:szCs w:val="24"/>
          <w:lang w:eastAsia="zh-CN"/>
        </w:rPr>
        <w:t>Agreement</w:t>
      </w:r>
    </w:p>
    <w:p w14:paraId="73788262" w14:textId="77777777" w:rsidR="001F44C4" w:rsidRDefault="001F44C4"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Agree Option 1</w:t>
      </w:r>
    </w:p>
    <w:p w14:paraId="358023A2" w14:textId="77777777" w:rsidR="00B73B38" w:rsidRDefault="00B73B38" w:rsidP="00B73B38">
      <w:pPr>
        <w:overflowPunct/>
        <w:autoSpaceDE/>
        <w:autoSpaceDN/>
        <w:adjustRightInd/>
        <w:spacing w:after="120"/>
        <w:textAlignment w:val="auto"/>
        <w:rPr>
          <w:rFonts w:eastAsia="SimSun"/>
          <w:color w:val="0070C0"/>
          <w:szCs w:val="24"/>
          <w:lang w:eastAsia="zh-CN"/>
        </w:rPr>
      </w:pPr>
    </w:p>
    <w:p w14:paraId="536D25E1" w14:textId="77777777" w:rsidR="00B73B38" w:rsidRPr="00B73B38" w:rsidRDefault="00B73B38" w:rsidP="00B73B38">
      <w:pPr>
        <w:pStyle w:val="TH"/>
        <w:rPr>
          <w:color w:val="4472C4" w:themeColor="accent1"/>
        </w:rPr>
      </w:pPr>
      <w:r w:rsidRPr="00B73B38">
        <w:rPr>
          <w:color w:val="4472C4" w:themeColor="accent1"/>
        </w:rPr>
        <w:t xml:space="preserve">Table 7.6.2-2: In-band blocking for NR satellite bands with </w:t>
      </w:r>
      <w:proofErr w:type="spellStart"/>
      <w:r w:rsidRPr="00B73B38">
        <w:rPr>
          <w:color w:val="4472C4" w:themeColor="accent1"/>
        </w:rPr>
        <w:t>F</w:t>
      </w:r>
      <w:r w:rsidRPr="00B73B38">
        <w:rPr>
          <w:color w:val="4472C4" w:themeColor="accent1"/>
          <w:vertAlign w:val="subscript"/>
        </w:rPr>
        <w:t>DL_high</w:t>
      </w:r>
      <w:proofErr w:type="spellEnd"/>
      <w:r w:rsidRPr="00B73B38">
        <w:rPr>
          <w:color w:val="4472C4" w:themeColor="accent1"/>
          <w:vertAlign w:val="subscript"/>
        </w:rPr>
        <w:t xml:space="preserve"> </w:t>
      </w:r>
      <w:r w:rsidRPr="00B73B38">
        <w:rPr>
          <w:rFonts w:cs="Arial"/>
          <w:color w:val="4472C4" w:themeColor="accent1"/>
        </w:rPr>
        <w:t>&lt;</w:t>
      </w:r>
      <w:r w:rsidRPr="00B73B38">
        <w:rPr>
          <w:color w:val="4472C4" w:themeColor="accent1"/>
        </w:rPr>
        <w:t xml:space="preserve"> 2700 MHz and </w:t>
      </w:r>
      <w:proofErr w:type="spellStart"/>
      <w:r w:rsidRPr="00B73B38">
        <w:rPr>
          <w:color w:val="4472C4" w:themeColor="accent1"/>
        </w:rPr>
        <w:t>F</w:t>
      </w:r>
      <w:r w:rsidRPr="00B73B38">
        <w:rPr>
          <w:color w:val="4472C4" w:themeColor="accent1"/>
          <w:vertAlign w:val="subscript"/>
        </w:rPr>
        <w:t>UL_high</w:t>
      </w:r>
      <w:proofErr w:type="spellEnd"/>
      <w:r w:rsidRPr="00B73B38">
        <w:rPr>
          <w:color w:val="4472C4" w:themeColor="accent1"/>
          <w:vertAlign w:val="subscript"/>
        </w:rPr>
        <w:t xml:space="preserve"> </w:t>
      </w:r>
      <w:r w:rsidRPr="00B73B38">
        <w:rPr>
          <w:rFonts w:cs="Arial"/>
          <w:color w:val="4472C4" w:themeColor="accent1"/>
        </w:rPr>
        <w:t>&lt;</w:t>
      </w:r>
      <w:r w:rsidRPr="00B73B38">
        <w:rPr>
          <w:color w:val="4472C4" w:themeColor="accent1"/>
        </w:rPr>
        <w:t xml:space="preserve"> 2700 MHz</w:t>
      </w:r>
    </w:p>
    <w:tbl>
      <w:tblPr>
        <w:tblW w:w="6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6"/>
        <w:gridCol w:w="1055"/>
        <w:gridCol w:w="564"/>
        <w:gridCol w:w="1945"/>
        <w:gridCol w:w="1956"/>
      </w:tblGrid>
      <w:tr w:rsidR="00B73B38" w:rsidRPr="00B73B38" w14:paraId="415DCB47" w14:textId="77777777" w:rsidTr="00C66F0E">
        <w:trPr>
          <w:trHeight w:val="278"/>
          <w:jc w:val="center"/>
        </w:trPr>
        <w:tc>
          <w:tcPr>
            <w:tcW w:w="1026" w:type="dxa"/>
            <w:tcBorders>
              <w:top w:val="single" w:sz="4" w:space="0" w:color="auto"/>
              <w:left w:val="single" w:sz="4" w:space="0" w:color="auto"/>
              <w:bottom w:val="single" w:sz="4" w:space="0" w:color="auto"/>
              <w:right w:val="single" w:sz="4" w:space="0" w:color="auto"/>
            </w:tcBorders>
          </w:tcPr>
          <w:p w14:paraId="1D52F8C4" w14:textId="77777777" w:rsidR="00B73B38" w:rsidRPr="00B73B38" w:rsidRDefault="00B73B38" w:rsidP="00C66F0E">
            <w:pPr>
              <w:pStyle w:val="TAH"/>
              <w:rPr>
                <w:color w:val="4472C4" w:themeColor="accent1"/>
              </w:rPr>
            </w:pPr>
            <w:r w:rsidRPr="00B73B38">
              <w:rPr>
                <w:rFonts w:eastAsia="PMingLiU"/>
                <w:color w:val="4472C4" w:themeColor="accent1"/>
                <w:lang w:val="en-US"/>
              </w:rPr>
              <w:t>Operating Band</w:t>
            </w:r>
          </w:p>
        </w:tc>
        <w:tc>
          <w:tcPr>
            <w:tcW w:w="1055" w:type="dxa"/>
            <w:tcBorders>
              <w:top w:val="single" w:sz="4" w:space="0" w:color="auto"/>
              <w:left w:val="single" w:sz="4" w:space="0" w:color="auto"/>
              <w:bottom w:val="single" w:sz="4" w:space="0" w:color="auto"/>
              <w:right w:val="single" w:sz="4" w:space="0" w:color="auto"/>
            </w:tcBorders>
          </w:tcPr>
          <w:p w14:paraId="131E2A62" w14:textId="77777777" w:rsidR="00B73B38" w:rsidRPr="00B73B38" w:rsidRDefault="00B73B38" w:rsidP="00C66F0E">
            <w:pPr>
              <w:pStyle w:val="TAH"/>
              <w:rPr>
                <w:color w:val="4472C4" w:themeColor="accent1"/>
              </w:rPr>
            </w:pPr>
            <w:r w:rsidRPr="00B73B38">
              <w:rPr>
                <w:color w:val="4472C4" w:themeColor="accent1"/>
              </w:rPr>
              <w:t>Parameter</w:t>
            </w:r>
          </w:p>
        </w:tc>
        <w:tc>
          <w:tcPr>
            <w:tcW w:w="564" w:type="dxa"/>
            <w:tcBorders>
              <w:top w:val="single" w:sz="4" w:space="0" w:color="auto"/>
              <w:left w:val="single" w:sz="4" w:space="0" w:color="auto"/>
              <w:bottom w:val="single" w:sz="4" w:space="0" w:color="auto"/>
              <w:right w:val="single" w:sz="4" w:space="0" w:color="auto"/>
            </w:tcBorders>
          </w:tcPr>
          <w:p w14:paraId="074CA767" w14:textId="77777777" w:rsidR="00B73B38" w:rsidRPr="00B73B38" w:rsidRDefault="00B73B38" w:rsidP="00C66F0E">
            <w:pPr>
              <w:pStyle w:val="TAH"/>
              <w:rPr>
                <w:color w:val="4472C4" w:themeColor="accent1"/>
              </w:rPr>
            </w:pPr>
            <w:r w:rsidRPr="00B73B38">
              <w:rPr>
                <w:color w:val="4472C4" w:themeColor="accent1"/>
              </w:rPr>
              <w:t>Unit</w:t>
            </w:r>
          </w:p>
        </w:tc>
        <w:tc>
          <w:tcPr>
            <w:tcW w:w="1945" w:type="dxa"/>
            <w:tcBorders>
              <w:top w:val="single" w:sz="4" w:space="0" w:color="auto"/>
              <w:left w:val="single" w:sz="4" w:space="0" w:color="auto"/>
              <w:bottom w:val="single" w:sz="4" w:space="0" w:color="auto"/>
              <w:right w:val="single" w:sz="4" w:space="0" w:color="auto"/>
            </w:tcBorders>
          </w:tcPr>
          <w:p w14:paraId="22BEDDEE" w14:textId="77777777" w:rsidR="00B73B38" w:rsidRPr="00B73B38" w:rsidRDefault="00B73B38" w:rsidP="00C66F0E">
            <w:pPr>
              <w:pStyle w:val="TAH"/>
              <w:rPr>
                <w:color w:val="4472C4" w:themeColor="accent1"/>
              </w:rPr>
            </w:pPr>
            <w:r w:rsidRPr="00B73B38">
              <w:rPr>
                <w:color w:val="4472C4" w:themeColor="accent1"/>
              </w:rPr>
              <w:t>Case 1</w:t>
            </w:r>
          </w:p>
        </w:tc>
        <w:tc>
          <w:tcPr>
            <w:tcW w:w="1953" w:type="dxa"/>
            <w:tcBorders>
              <w:top w:val="single" w:sz="4" w:space="0" w:color="auto"/>
              <w:left w:val="single" w:sz="4" w:space="0" w:color="auto"/>
              <w:bottom w:val="single" w:sz="4" w:space="0" w:color="auto"/>
              <w:right w:val="single" w:sz="4" w:space="0" w:color="auto"/>
            </w:tcBorders>
          </w:tcPr>
          <w:p w14:paraId="0F54C031" w14:textId="77777777" w:rsidR="00B73B38" w:rsidRPr="00B73B38" w:rsidRDefault="00B73B38" w:rsidP="00C66F0E">
            <w:pPr>
              <w:pStyle w:val="TAH"/>
              <w:rPr>
                <w:color w:val="4472C4" w:themeColor="accent1"/>
              </w:rPr>
            </w:pPr>
            <w:r w:rsidRPr="00B73B38">
              <w:rPr>
                <w:color w:val="4472C4" w:themeColor="accent1"/>
              </w:rPr>
              <w:t>Case 2</w:t>
            </w:r>
          </w:p>
        </w:tc>
      </w:tr>
      <w:tr w:rsidR="00B73B38" w:rsidRPr="00B73B38" w14:paraId="73089254" w14:textId="77777777" w:rsidTr="00C66F0E">
        <w:trPr>
          <w:trHeight w:val="146"/>
          <w:jc w:val="center"/>
        </w:trPr>
        <w:tc>
          <w:tcPr>
            <w:tcW w:w="1026" w:type="dxa"/>
            <w:tcBorders>
              <w:top w:val="single" w:sz="4" w:space="0" w:color="auto"/>
              <w:left w:val="single" w:sz="4" w:space="0" w:color="auto"/>
              <w:bottom w:val="single" w:sz="4" w:space="0" w:color="auto"/>
              <w:right w:val="single" w:sz="4" w:space="0" w:color="auto"/>
            </w:tcBorders>
          </w:tcPr>
          <w:p w14:paraId="464C3477" w14:textId="77777777" w:rsidR="00B73B38" w:rsidRPr="00B73B38" w:rsidRDefault="00B73B38" w:rsidP="00C66F0E">
            <w:pPr>
              <w:pStyle w:val="TAC"/>
              <w:rPr>
                <w:color w:val="4472C4" w:themeColor="accent1"/>
                <w:lang w:val="sv-SE"/>
              </w:rPr>
            </w:pPr>
          </w:p>
        </w:tc>
        <w:tc>
          <w:tcPr>
            <w:tcW w:w="1055" w:type="dxa"/>
            <w:tcBorders>
              <w:top w:val="single" w:sz="4" w:space="0" w:color="auto"/>
              <w:left w:val="single" w:sz="4" w:space="0" w:color="auto"/>
              <w:bottom w:val="single" w:sz="4" w:space="0" w:color="auto"/>
              <w:right w:val="single" w:sz="4" w:space="0" w:color="auto"/>
            </w:tcBorders>
          </w:tcPr>
          <w:p w14:paraId="7485929E" w14:textId="77777777" w:rsidR="00B73B38" w:rsidRPr="00B73B38" w:rsidRDefault="00B73B38" w:rsidP="00C66F0E">
            <w:pPr>
              <w:pStyle w:val="TAC"/>
              <w:rPr>
                <w:color w:val="4472C4" w:themeColor="accent1"/>
                <w:lang w:val="sv-SE"/>
              </w:rPr>
            </w:pPr>
            <w:r w:rsidRPr="00B73B38">
              <w:rPr>
                <w:color w:val="4472C4" w:themeColor="accent1"/>
                <w:lang w:val="sv-SE"/>
              </w:rPr>
              <w:t>P</w:t>
            </w:r>
            <w:r w:rsidRPr="00B73B38">
              <w:rPr>
                <w:color w:val="4472C4" w:themeColor="accent1"/>
                <w:vertAlign w:val="subscript"/>
                <w:lang w:val="sv-SE"/>
              </w:rPr>
              <w:t>interferer</w:t>
            </w:r>
          </w:p>
        </w:tc>
        <w:tc>
          <w:tcPr>
            <w:tcW w:w="564" w:type="dxa"/>
            <w:tcBorders>
              <w:top w:val="single" w:sz="4" w:space="0" w:color="auto"/>
              <w:left w:val="single" w:sz="4" w:space="0" w:color="auto"/>
              <w:bottom w:val="single" w:sz="4" w:space="0" w:color="auto"/>
              <w:right w:val="single" w:sz="4" w:space="0" w:color="auto"/>
            </w:tcBorders>
          </w:tcPr>
          <w:p w14:paraId="4356ABFD" w14:textId="77777777" w:rsidR="00B73B38" w:rsidRPr="00B73B38" w:rsidRDefault="00B73B38" w:rsidP="00C66F0E">
            <w:pPr>
              <w:pStyle w:val="TAC"/>
              <w:rPr>
                <w:color w:val="4472C4" w:themeColor="accent1"/>
                <w:lang w:val="sv-SE"/>
              </w:rPr>
            </w:pPr>
            <w:r w:rsidRPr="00B73B38">
              <w:rPr>
                <w:color w:val="4472C4" w:themeColor="accent1"/>
                <w:lang w:val="sv-SE"/>
              </w:rPr>
              <w:t>dBm</w:t>
            </w:r>
          </w:p>
        </w:tc>
        <w:tc>
          <w:tcPr>
            <w:tcW w:w="1945" w:type="dxa"/>
            <w:tcBorders>
              <w:top w:val="single" w:sz="4" w:space="0" w:color="auto"/>
              <w:left w:val="single" w:sz="4" w:space="0" w:color="auto"/>
              <w:bottom w:val="single" w:sz="4" w:space="0" w:color="auto"/>
              <w:right w:val="single" w:sz="4" w:space="0" w:color="auto"/>
            </w:tcBorders>
            <w:vAlign w:val="center"/>
          </w:tcPr>
          <w:p w14:paraId="6F10D4A9" w14:textId="77777777" w:rsidR="00B73B38" w:rsidRPr="00B73B38" w:rsidRDefault="00B73B38" w:rsidP="00C66F0E">
            <w:pPr>
              <w:pStyle w:val="TAC"/>
              <w:rPr>
                <w:color w:val="4472C4" w:themeColor="accent1"/>
              </w:rPr>
            </w:pPr>
            <w:r w:rsidRPr="00B73B38">
              <w:rPr>
                <w:color w:val="4472C4" w:themeColor="accent1"/>
              </w:rPr>
              <w:t>-56</w:t>
            </w:r>
          </w:p>
        </w:tc>
        <w:tc>
          <w:tcPr>
            <w:tcW w:w="1953" w:type="dxa"/>
            <w:tcBorders>
              <w:top w:val="single" w:sz="4" w:space="0" w:color="auto"/>
              <w:left w:val="single" w:sz="4" w:space="0" w:color="auto"/>
              <w:bottom w:val="single" w:sz="4" w:space="0" w:color="auto"/>
              <w:right w:val="single" w:sz="4" w:space="0" w:color="auto"/>
            </w:tcBorders>
          </w:tcPr>
          <w:p w14:paraId="73BB49BB" w14:textId="77777777" w:rsidR="00B73B38" w:rsidRPr="00B73B38" w:rsidRDefault="00B73B38" w:rsidP="00C66F0E">
            <w:pPr>
              <w:pStyle w:val="TAC"/>
              <w:rPr>
                <w:color w:val="4472C4" w:themeColor="accent1"/>
              </w:rPr>
            </w:pPr>
            <w:r w:rsidRPr="00B73B38">
              <w:rPr>
                <w:color w:val="4472C4" w:themeColor="accent1"/>
              </w:rPr>
              <w:t>-44</w:t>
            </w:r>
          </w:p>
        </w:tc>
      </w:tr>
      <w:tr w:rsidR="00B73B38" w:rsidRPr="00B73B38" w14:paraId="42C80B69" w14:textId="77777777" w:rsidTr="00C66F0E">
        <w:trPr>
          <w:trHeight w:val="709"/>
          <w:jc w:val="center"/>
        </w:trPr>
        <w:tc>
          <w:tcPr>
            <w:tcW w:w="1026" w:type="dxa"/>
            <w:tcBorders>
              <w:top w:val="single" w:sz="4" w:space="0" w:color="auto"/>
              <w:left w:val="single" w:sz="4" w:space="0" w:color="auto"/>
              <w:bottom w:val="nil"/>
              <w:right w:val="single" w:sz="4" w:space="0" w:color="auto"/>
            </w:tcBorders>
          </w:tcPr>
          <w:p w14:paraId="2AE2830C" w14:textId="77777777" w:rsidR="00B73B38" w:rsidRPr="00B73B38" w:rsidRDefault="00B73B38" w:rsidP="00C66F0E">
            <w:pPr>
              <w:pStyle w:val="TAC"/>
              <w:rPr>
                <w:color w:val="4472C4" w:themeColor="accent1"/>
              </w:rPr>
            </w:pPr>
            <w:r w:rsidRPr="00B73B38">
              <w:rPr>
                <w:rFonts w:hint="eastAsia"/>
                <w:color w:val="4472C4" w:themeColor="accent1"/>
                <w:lang w:val="en-US" w:eastAsia="zh-CN"/>
              </w:rPr>
              <w:t xml:space="preserve">n252, </w:t>
            </w:r>
            <w:r w:rsidRPr="00B73B38">
              <w:rPr>
                <w:color w:val="4472C4" w:themeColor="accent1"/>
              </w:rPr>
              <w:t>n254,</w:t>
            </w:r>
          </w:p>
          <w:p w14:paraId="4ECA37CE" w14:textId="77777777" w:rsidR="00B73B38" w:rsidRPr="00B73B38" w:rsidRDefault="00B73B38" w:rsidP="00C66F0E">
            <w:pPr>
              <w:pStyle w:val="TAC"/>
              <w:rPr>
                <w:color w:val="4472C4" w:themeColor="accent1"/>
              </w:rPr>
            </w:pPr>
            <w:r w:rsidRPr="00B73B38">
              <w:rPr>
                <w:color w:val="4472C4" w:themeColor="accent1"/>
              </w:rPr>
              <w:t>n255,</w:t>
            </w:r>
          </w:p>
          <w:p w14:paraId="3ECBA883" w14:textId="77777777" w:rsidR="00B73B38" w:rsidRPr="00B73B38" w:rsidRDefault="00B73B38" w:rsidP="00C66F0E">
            <w:pPr>
              <w:pStyle w:val="TAC"/>
              <w:rPr>
                <w:color w:val="4472C4" w:themeColor="accent1"/>
                <w:lang w:val="sv-SE"/>
              </w:rPr>
            </w:pPr>
            <w:r w:rsidRPr="00B73B38">
              <w:rPr>
                <w:color w:val="4472C4" w:themeColor="accent1"/>
              </w:rPr>
              <w:t>n256</w:t>
            </w:r>
          </w:p>
        </w:tc>
        <w:tc>
          <w:tcPr>
            <w:tcW w:w="1055" w:type="dxa"/>
            <w:tcBorders>
              <w:top w:val="single" w:sz="4" w:space="0" w:color="auto"/>
              <w:left w:val="single" w:sz="4" w:space="0" w:color="auto"/>
              <w:bottom w:val="single" w:sz="4" w:space="0" w:color="auto"/>
              <w:right w:val="single" w:sz="4" w:space="0" w:color="auto"/>
            </w:tcBorders>
          </w:tcPr>
          <w:p w14:paraId="260C78CA" w14:textId="77777777" w:rsidR="00B73B38" w:rsidRPr="00B73B38" w:rsidRDefault="00B73B38" w:rsidP="00C66F0E">
            <w:pPr>
              <w:pStyle w:val="TAC"/>
              <w:rPr>
                <w:color w:val="4472C4" w:themeColor="accent1"/>
                <w:lang w:val="sv-SE"/>
              </w:rPr>
            </w:pPr>
            <w:r w:rsidRPr="00B73B38">
              <w:rPr>
                <w:color w:val="4472C4" w:themeColor="accent1"/>
                <w:lang w:val="sv-SE"/>
              </w:rPr>
              <w:t>F</w:t>
            </w:r>
            <w:r w:rsidRPr="00B73B38">
              <w:rPr>
                <w:color w:val="4472C4" w:themeColor="accent1"/>
                <w:vertAlign w:val="subscript"/>
                <w:lang w:val="sv-SE"/>
              </w:rPr>
              <w:t>interferer</w:t>
            </w:r>
            <w:r w:rsidRPr="00B73B38">
              <w:rPr>
                <w:color w:val="4472C4" w:themeColor="accent1"/>
                <w:lang w:val="sv-SE"/>
              </w:rPr>
              <w:t xml:space="preserve"> (offset)</w:t>
            </w:r>
          </w:p>
        </w:tc>
        <w:tc>
          <w:tcPr>
            <w:tcW w:w="564" w:type="dxa"/>
            <w:tcBorders>
              <w:top w:val="single" w:sz="4" w:space="0" w:color="auto"/>
              <w:left w:val="single" w:sz="4" w:space="0" w:color="auto"/>
              <w:bottom w:val="single" w:sz="4" w:space="0" w:color="auto"/>
              <w:right w:val="single" w:sz="4" w:space="0" w:color="auto"/>
            </w:tcBorders>
          </w:tcPr>
          <w:p w14:paraId="4782B6FF" w14:textId="77777777" w:rsidR="00B73B38" w:rsidRPr="00B73B38" w:rsidRDefault="00B73B38" w:rsidP="00C66F0E">
            <w:pPr>
              <w:pStyle w:val="TAC"/>
              <w:rPr>
                <w:color w:val="4472C4" w:themeColor="accent1"/>
                <w:lang w:val="sv-SE"/>
              </w:rPr>
            </w:pPr>
            <w:r w:rsidRPr="00B73B38">
              <w:rPr>
                <w:color w:val="4472C4" w:themeColor="accent1"/>
                <w:lang w:val="sv-SE"/>
              </w:rPr>
              <w:t>MHz</w:t>
            </w:r>
          </w:p>
        </w:tc>
        <w:tc>
          <w:tcPr>
            <w:tcW w:w="1945" w:type="dxa"/>
            <w:tcBorders>
              <w:top w:val="single" w:sz="4" w:space="0" w:color="auto"/>
              <w:left w:val="single" w:sz="4" w:space="0" w:color="auto"/>
              <w:bottom w:val="single" w:sz="4" w:space="0" w:color="auto"/>
              <w:right w:val="single" w:sz="4" w:space="0" w:color="auto"/>
            </w:tcBorders>
            <w:vAlign w:val="center"/>
          </w:tcPr>
          <w:p w14:paraId="7CB337C3" w14:textId="77777777" w:rsidR="00B73B38" w:rsidRPr="00B73B38" w:rsidRDefault="00B73B38" w:rsidP="00C66F0E">
            <w:pPr>
              <w:pStyle w:val="TAC"/>
              <w:rPr>
                <w:color w:val="4472C4" w:themeColor="accent1"/>
              </w:rPr>
            </w:pPr>
            <w:r w:rsidRPr="00B73B38">
              <w:rPr>
                <w:color w:val="4472C4" w:themeColor="accent1"/>
              </w:rPr>
              <w:t>-</w:t>
            </w:r>
            <w:proofErr w:type="spellStart"/>
            <w:r w:rsidRPr="00B73B38">
              <w:rPr>
                <w:color w:val="4472C4" w:themeColor="accent1"/>
              </w:rPr>
              <w:t>BW</w:t>
            </w:r>
            <w:r w:rsidRPr="00B73B38">
              <w:rPr>
                <w:color w:val="4472C4" w:themeColor="accent1"/>
                <w:vertAlign w:val="subscript"/>
              </w:rPr>
              <w:t>Channel</w:t>
            </w:r>
            <w:proofErr w:type="spellEnd"/>
            <w:r w:rsidRPr="00B73B38">
              <w:rPr>
                <w:color w:val="4472C4" w:themeColor="accent1"/>
              </w:rPr>
              <w:t xml:space="preserve">/2 – </w:t>
            </w:r>
          </w:p>
          <w:p w14:paraId="026F3FF6" w14:textId="77777777" w:rsidR="00B73B38" w:rsidRPr="00B73B38" w:rsidRDefault="00B73B38" w:rsidP="00C66F0E">
            <w:pPr>
              <w:pStyle w:val="TAC"/>
              <w:rPr>
                <w:color w:val="4472C4" w:themeColor="accent1"/>
              </w:rPr>
            </w:pPr>
            <w:proofErr w:type="spellStart"/>
            <w:r w:rsidRPr="00B73B38">
              <w:rPr>
                <w:color w:val="4472C4" w:themeColor="accent1"/>
              </w:rPr>
              <w:t>F</w:t>
            </w:r>
            <w:r w:rsidRPr="00B73B38">
              <w:rPr>
                <w:color w:val="4472C4" w:themeColor="accent1"/>
                <w:vertAlign w:val="subscript"/>
              </w:rPr>
              <w:t>Ioffset</w:t>
            </w:r>
            <w:proofErr w:type="spellEnd"/>
            <w:r w:rsidRPr="00B73B38">
              <w:rPr>
                <w:color w:val="4472C4" w:themeColor="accent1"/>
                <w:vertAlign w:val="subscript"/>
              </w:rPr>
              <w:t>, case 1</w:t>
            </w:r>
          </w:p>
          <w:p w14:paraId="00F56742" w14:textId="77777777" w:rsidR="00B73B38" w:rsidRPr="00B73B38" w:rsidRDefault="00B73B38" w:rsidP="00C66F0E">
            <w:pPr>
              <w:pStyle w:val="TAC"/>
              <w:rPr>
                <w:color w:val="4472C4" w:themeColor="accent1"/>
              </w:rPr>
            </w:pPr>
            <w:r w:rsidRPr="00B73B38">
              <w:rPr>
                <w:color w:val="4472C4" w:themeColor="accent1"/>
              </w:rPr>
              <w:t>and</w:t>
            </w:r>
          </w:p>
          <w:p w14:paraId="61870CDE" w14:textId="77777777" w:rsidR="00B73B38" w:rsidRPr="00B73B38" w:rsidRDefault="00B73B38" w:rsidP="00C66F0E">
            <w:pPr>
              <w:pStyle w:val="TAC"/>
              <w:rPr>
                <w:color w:val="4472C4" w:themeColor="accent1"/>
              </w:rPr>
            </w:pPr>
            <w:proofErr w:type="spellStart"/>
            <w:r w:rsidRPr="00B73B38">
              <w:rPr>
                <w:color w:val="4472C4" w:themeColor="accent1"/>
              </w:rPr>
              <w:t>BW</w:t>
            </w:r>
            <w:r w:rsidRPr="00B73B38">
              <w:rPr>
                <w:color w:val="4472C4" w:themeColor="accent1"/>
                <w:vertAlign w:val="subscript"/>
              </w:rPr>
              <w:t>Channel</w:t>
            </w:r>
            <w:proofErr w:type="spellEnd"/>
            <w:r w:rsidRPr="00B73B38">
              <w:rPr>
                <w:color w:val="4472C4" w:themeColor="accent1"/>
              </w:rPr>
              <w:t xml:space="preserve">/2 + </w:t>
            </w:r>
          </w:p>
          <w:p w14:paraId="150592D6" w14:textId="77777777" w:rsidR="00B73B38" w:rsidRPr="00B73B38" w:rsidRDefault="00B73B38" w:rsidP="00C66F0E">
            <w:pPr>
              <w:pStyle w:val="TAC"/>
              <w:rPr>
                <w:color w:val="4472C4" w:themeColor="accent1"/>
              </w:rPr>
            </w:pPr>
            <w:proofErr w:type="spellStart"/>
            <w:r w:rsidRPr="00B73B38">
              <w:rPr>
                <w:color w:val="4472C4" w:themeColor="accent1"/>
              </w:rPr>
              <w:t>F</w:t>
            </w:r>
            <w:r w:rsidRPr="00B73B38">
              <w:rPr>
                <w:color w:val="4472C4" w:themeColor="accent1"/>
                <w:vertAlign w:val="subscript"/>
              </w:rPr>
              <w:t>Ioffset</w:t>
            </w:r>
            <w:proofErr w:type="spellEnd"/>
            <w:r w:rsidRPr="00B73B38">
              <w:rPr>
                <w:color w:val="4472C4" w:themeColor="accent1"/>
                <w:vertAlign w:val="subscript"/>
              </w:rPr>
              <w:t>, case 1</w:t>
            </w:r>
          </w:p>
        </w:tc>
        <w:tc>
          <w:tcPr>
            <w:tcW w:w="1953" w:type="dxa"/>
            <w:tcBorders>
              <w:top w:val="single" w:sz="4" w:space="0" w:color="auto"/>
              <w:left w:val="single" w:sz="4" w:space="0" w:color="auto"/>
              <w:bottom w:val="single" w:sz="4" w:space="0" w:color="auto"/>
              <w:right w:val="single" w:sz="4" w:space="0" w:color="auto"/>
            </w:tcBorders>
          </w:tcPr>
          <w:p w14:paraId="11DEDB96" w14:textId="77777777" w:rsidR="00B73B38" w:rsidRPr="00B73B38" w:rsidRDefault="00B73B38" w:rsidP="00C66F0E">
            <w:pPr>
              <w:pStyle w:val="TAC"/>
              <w:rPr>
                <w:color w:val="4472C4" w:themeColor="accent1"/>
              </w:rPr>
            </w:pPr>
            <w:r w:rsidRPr="00B73B38">
              <w:rPr>
                <w:color w:val="4472C4" w:themeColor="accent1"/>
              </w:rPr>
              <w:t>≤ -</w:t>
            </w:r>
            <w:proofErr w:type="spellStart"/>
            <w:r w:rsidRPr="00B73B38">
              <w:rPr>
                <w:color w:val="4472C4" w:themeColor="accent1"/>
              </w:rPr>
              <w:t>BW</w:t>
            </w:r>
            <w:r w:rsidRPr="00B73B38">
              <w:rPr>
                <w:color w:val="4472C4" w:themeColor="accent1"/>
                <w:vertAlign w:val="subscript"/>
              </w:rPr>
              <w:t>Channel</w:t>
            </w:r>
            <w:proofErr w:type="spellEnd"/>
            <w:r w:rsidRPr="00B73B38">
              <w:rPr>
                <w:color w:val="4472C4" w:themeColor="accent1"/>
              </w:rPr>
              <w:t xml:space="preserve">/2 – </w:t>
            </w:r>
          </w:p>
          <w:p w14:paraId="2D9AB3AE" w14:textId="77777777" w:rsidR="00B73B38" w:rsidRPr="00B73B38" w:rsidRDefault="00B73B38" w:rsidP="00C66F0E">
            <w:pPr>
              <w:pStyle w:val="TAC"/>
              <w:rPr>
                <w:color w:val="4472C4" w:themeColor="accent1"/>
              </w:rPr>
            </w:pPr>
            <w:proofErr w:type="spellStart"/>
            <w:r w:rsidRPr="00B73B38">
              <w:rPr>
                <w:color w:val="4472C4" w:themeColor="accent1"/>
              </w:rPr>
              <w:t>F</w:t>
            </w:r>
            <w:r w:rsidRPr="00B73B38">
              <w:rPr>
                <w:color w:val="4472C4" w:themeColor="accent1"/>
                <w:vertAlign w:val="subscript"/>
              </w:rPr>
              <w:t>Ioffset</w:t>
            </w:r>
            <w:proofErr w:type="spellEnd"/>
            <w:r w:rsidRPr="00B73B38">
              <w:rPr>
                <w:color w:val="4472C4" w:themeColor="accent1"/>
                <w:vertAlign w:val="subscript"/>
              </w:rPr>
              <w:t>, case 2</w:t>
            </w:r>
          </w:p>
          <w:p w14:paraId="22EBD7CE" w14:textId="77777777" w:rsidR="00B73B38" w:rsidRPr="00B73B38" w:rsidRDefault="00B73B38" w:rsidP="00C66F0E">
            <w:pPr>
              <w:pStyle w:val="TAC"/>
              <w:rPr>
                <w:color w:val="4472C4" w:themeColor="accent1"/>
              </w:rPr>
            </w:pPr>
            <w:r w:rsidRPr="00B73B38">
              <w:rPr>
                <w:color w:val="4472C4" w:themeColor="accent1"/>
              </w:rPr>
              <w:t>and</w:t>
            </w:r>
          </w:p>
          <w:p w14:paraId="4CC2B926" w14:textId="77777777" w:rsidR="00B73B38" w:rsidRPr="00B73B38" w:rsidRDefault="00B73B38" w:rsidP="00C66F0E">
            <w:pPr>
              <w:pStyle w:val="TAC"/>
              <w:rPr>
                <w:color w:val="4472C4" w:themeColor="accent1"/>
              </w:rPr>
            </w:pPr>
            <w:r w:rsidRPr="00B73B38">
              <w:rPr>
                <w:color w:val="4472C4" w:themeColor="accent1"/>
              </w:rPr>
              <w:t xml:space="preserve">≥ </w:t>
            </w:r>
            <w:proofErr w:type="spellStart"/>
            <w:r w:rsidRPr="00B73B38">
              <w:rPr>
                <w:color w:val="4472C4" w:themeColor="accent1"/>
              </w:rPr>
              <w:t>BW</w:t>
            </w:r>
            <w:r w:rsidRPr="00B73B38">
              <w:rPr>
                <w:color w:val="4472C4" w:themeColor="accent1"/>
                <w:vertAlign w:val="subscript"/>
              </w:rPr>
              <w:t>Channel</w:t>
            </w:r>
            <w:proofErr w:type="spellEnd"/>
            <w:r w:rsidRPr="00B73B38">
              <w:rPr>
                <w:color w:val="4472C4" w:themeColor="accent1"/>
              </w:rPr>
              <w:t xml:space="preserve">/2 + </w:t>
            </w:r>
          </w:p>
          <w:p w14:paraId="6545D34D" w14:textId="77777777" w:rsidR="00B73B38" w:rsidRPr="00B73B38" w:rsidRDefault="00B73B38" w:rsidP="00C66F0E">
            <w:pPr>
              <w:pStyle w:val="TAC"/>
              <w:rPr>
                <w:color w:val="4472C4" w:themeColor="accent1"/>
              </w:rPr>
            </w:pPr>
            <w:proofErr w:type="spellStart"/>
            <w:r w:rsidRPr="00B73B38">
              <w:rPr>
                <w:color w:val="4472C4" w:themeColor="accent1"/>
              </w:rPr>
              <w:t>F</w:t>
            </w:r>
            <w:r w:rsidRPr="00B73B38">
              <w:rPr>
                <w:color w:val="4472C4" w:themeColor="accent1"/>
                <w:vertAlign w:val="subscript"/>
              </w:rPr>
              <w:t>Ioffset</w:t>
            </w:r>
            <w:proofErr w:type="spellEnd"/>
            <w:r w:rsidRPr="00B73B38">
              <w:rPr>
                <w:color w:val="4472C4" w:themeColor="accent1"/>
                <w:vertAlign w:val="subscript"/>
              </w:rPr>
              <w:t>, case 2</w:t>
            </w:r>
          </w:p>
        </w:tc>
      </w:tr>
      <w:tr w:rsidR="00B73B38" w:rsidRPr="00B73B38" w14:paraId="6C303F9E" w14:textId="77777777" w:rsidTr="00C66F0E">
        <w:trPr>
          <w:trHeight w:val="427"/>
          <w:jc w:val="center"/>
        </w:trPr>
        <w:tc>
          <w:tcPr>
            <w:tcW w:w="1026" w:type="dxa"/>
            <w:tcBorders>
              <w:top w:val="nil"/>
              <w:left w:val="single" w:sz="4" w:space="0" w:color="auto"/>
              <w:bottom w:val="single" w:sz="4" w:space="0" w:color="auto"/>
              <w:right w:val="single" w:sz="4" w:space="0" w:color="auto"/>
            </w:tcBorders>
          </w:tcPr>
          <w:p w14:paraId="0F6A9E34" w14:textId="77777777" w:rsidR="00B73B38" w:rsidRPr="00B73B38" w:rsidRDefault="00B73B38" w:rsidP="00C66F0E">
            <w:pPr>
              <w:pStyle w:val="TAC"/>
              <w:rPr>
                <w:color w:val="4472C4" w:themeColor="accent1"/>
              </w:rPr>
            </w:pPr>
          </w:p>
        </w:tc>
        <w:tc>
          <w:tcPr>
            <w:tcW w:w="1055" w:type="dxa"/>
            <w:tcBorders>
              <w:top w:val="single" w:sz="4" w:space="0" w:color="auto"/>
              <w:left w:val="single" w:sz="4" w:space="0" w:color="auto"/>
              <w:bottom w:val="single" w:sz="4" w:space="0" w:color="auto"/>
              <w:right w:val="single" w:sz="4" w:space="0" w:color="auto"/>
            </w:tcBorders>
          </w:tcPr>
          <w:p w14:paraId="0843E951" w14:textId="77777777" w:rsidR="00B73B38" w:rsidRPr="00B73B38" w:rsidRDefault="00B73B38" w:rsidP="00C66F0E">
            <w:pPr>
              <w:pStyle w:val="TAC"/>
              <w:rPr>
                <w:color w:val="4472C4" w:themeColor="accent1"/>
                <w:lang w:val="sv-SE"/>
              </w:rPr>
            </w:pPr>
            <w:r w:rsidRPr="00B73B38">
              <w:rPr>
                <w:color w:val="4472C4" w:themeColor="accent1"/>
                <w:lang w:val="sv-SE"/>
              </w:rPr>
              <w:t>F</w:t>
            </w:r>
            <w:r w:rsidRPr="00B73B38">
              <w:rPr>
                <w:color w:val="4472C4" w:themeColor="accent1"/>
                <w:vertAlign w:val="subscript"/>
                <w:lang w:val="sv-SE"/>
              </w:rPr>
              <w:t>interferer</w:t>
            </w:r>
          </w:p>
        </w:tc>
        <w:tc>
          <w:tcPr>
            <w:tcW w:w="564" w:type="dxa"/>
            <w:tcBorders>
              <w:top w:val="single" w:sz="4" w:space="0" w:color="auto"/>
              <w:left w:val="single" w:sz="4" w:space="0" w:color="auto"/>
              <w:bottom w:val="single" w:sz="4" w:space="0" w:color="auto"/>
              <w:right w:val="single" w:sz="4" w:space="0" w:color="auto"/>
            </w:tcBorders>
          </w:tcPr>
          <w:p w14:paraId="305A7349" w14:textId="77777777" w:rsidR="00B73B38" w:rsidRPr="00B73B38" w:rsidRDefault="00B73B38" w:rsidP="00C66F0E">
            <w:pPr>
              <w:pStyle w:val="TAC"/>
              <w:rPr>
                <w:color w:val="4472C4" w:themeColor="accent1"/>
                <w:lang w:val="sv-SE"/>
              </w:rPr>
            </w:pPr>
            <w:r w:rsidRPr="00B73B38">
              <w:rPr>
                <w:color w:val="4472C4" w:themeColor="accent1"/>
                <w:lang w:val="sv-SE"/>
              </w:rPr>
              <w:t>MHz</w:t>
            </w:r>
          </w:p>
        </w:tc>
        <w:tc>
          <w:tcPr>
            <w:tcW w:w="1945" w:type="dxa"/>
            <w:tcBorders>
              <w:top w:val="single" w:sz="4" w:space="0" w:color="auto"/>
              <w:left w:val="single" w:sz="4" w:space="0" w:color="auto"/>
              <w:bottom w:val="single" w:sz="4" w:space="0" w:color="auto"/>
              <w:right w:val="single" w:sz="4" w:space="0" w:color="auto"/>
            </w:tcBorders>
          </w:tcPr>
          <w:p w14:paraId="19058D77" w14:textId="77777777" w:rsidR="00B73B38" w:rsidRPr="00B73B38" w:rsidRDefault="00B73B38" w:rsidP="00C66F0E">
            <w:pPr>
              <w:pStyle w:val="TAC"/>
              <w:rPr>
                <w:color w:val="4472C4" w:themeColor="accent1"/>
              </w:rPr>
            </w:pPr>
            <w:r w:rsidRPr="00B73B38">
              <w:rPr>
                <w:color w:val="4472C4" w:themeColor="accent1"/>
              </w:rPr>
              <w:t>NOTE 2</w:t>
            </w:r>
          </w:p>
        </w:tc>
        <w:tc>
          <w:tcPr>
            <w:tcW w:w="1953" w:type="dxa"/>
            <w:tcBorders>
              <w:top w:val="single" w:sz="4" w:space="0" w:color="auto"/>
              <w:left w:val="single" w:sz="4" w:space="0" w:color="auto"/>
              <w:bottom w:val="single" w:sz="4" w:space="0" w:color="auto"/>
              <w:right w:val="single" w:sz="4" w:space="0" w:color="auto"/>
            </w:tcBorders>
          </w:tcPr>
          <w:p w14:paraId="0510CED3" w14:textId="77777777" w:rsidR="00B73B38" w:rsidRPr="00B73B38" w:rsidRDefault="00B73B38" w:rsidP="00C66F0E">
            <w:pPr>
              <w:pStyle w:val="TAC"/>
              <w:rPr>
                <w:color w:val="4472C4" w:themeColor="accent1"/>
              </w:rPr>
            </w:pPr>
            <w:proofErr w:type="spellStart"/>
            <w:r w:rsidRPr="00B73B38">
              <w:rPr>
                <w:color w:val="4472C4" w:themeColor="accent1"/>
              </w:rPr>
              <w:t>F</w:t>
            </w:r>
            <w:r w:rsidRPr="00B73B38">
              <w:rPr>
                <w:color w:val="4472C4" w:themeColor="accent1"/>
                <w:vertAlign w:val="subscript"/>
              </w:rPr>
              <w:t>DL_low</w:t>
            </w:r>
            <w:proofErr w:type="spellEnd"/>
            <w:r w:rsidRPr="00B73B38">
              <w:rPr>
                <w:color w:val="4472C4" w:themeColor="accent1"/>
              </w:rPr>
              <w:t xml:space="preserve"> – 15</w:t>
            </w:r>
          </w:p>
          <w:p w14:paraId="70DB17CB" w14:textId="77777777" w:rsidR="00B73B38" w:rsidRPr="00B73B38" w:rsidRDefault="00B73B38" w:rsidP="00C66F0E">
            <w:pPr>
              <w:pStyle w:val="TAC"/>
              <w:rPr>
                <w:color w:val="4472C4" w:themeColor="accent1"/>
              </w:rPr>
            </w:pPr>
            <w:r w:rsidRPr="00B73B38">
              <w:rPr>
                <w:color w:val="4472C4" w:themeColor="accent1"/>
              </w:rPr>
              <w:t>to</w:t>
            </w:r>
          </w:p>
          <w:p w14:paraId="202CA7DB" w14:textId="77777777" w:rsidR="00B73B38" w:rsidRPr="00B73B38" w:rsidRDefault="00B73B38" w:rsidP="00C66F0E">
            <w:pPr>
              <w:pStyle w:val="TAC"/>
              <w:rPr>
                <w:color w:val="4472C4" w:themeColor="accent1"/>
              </w:rPr>
            </w:pPr>
            <w:proofErr w:type="spellStart"/>
            <w:r w:rsidRPr="00B73B38">
              <w:rPr>
                <w:color w:val="4472C4" w:themeColor="accent1"/>
              </w:rPr>
              <w:t>F</w:t>
            </w:r>
            <w:r w:rsidRPr="00B73B38">
              <w:rPr>
                <w:color w:val="4472C4" w:themeColor="accent1"/>
                <w:vertAlign w:val="subscript"/>
              </w:rPr>
              <w:t>DL_high</w:t>
            </w:r>
            <w:proofErr w:type="spellEnd"/>
            <w:r w:rsidRPr="00B73B38">
              <w:rPr>
                <w:color w:val="4472C4" w:themeColor="accent1"/>
              </w:rPr>
              <w:t xml:space="preserve"> + 15</w:t>
            </w:r>
          </w:p>
        </w:tc>
      </w:tr>
      <w:tr w:rsidR="00B73B38" w:rsidRPr="00B73B38" w14:paraId="4A171DB1" w14:textId="77777777" w:rsidTr="00C66F0E">
        <w:trPr>
          <w:trHeight w:val="745"/>
          <w:jc w:val="center"/>
        </w:trPr>
        <w:tc>
          <w:tcPr>
            <w:tcW w:w="6546" w:type="dxa"/>
            <w:gridSpan w:val="5"/>
            <w:tcBorders>
              <w:top w:val="single" w:sz="4" w:space="0" w:color="auto"/>
              <w:left w:val="single" w:sz="4" w:space="0" w:color="auto"/>
              <w:bottom w:val="single" w:sz="4" w:space="0" w:color="auto"/>
              <w:right w:val="single" w:sz="4" w:space="0" w:color="auto"/>
            </w:tcBorders>
          </w:tcPr>
          <w:p w14:paraId="1205800B" w14:textId="77777777" w:rsidR="00B73B38" w:rsidRPr="00B73B38" w:rsidRDefault="00B73B38" w:rsidP="00C66F0E">
            <w:pPr>
              <w:pStyle w:val="TAN"/>
              <w:rPr>
                <w:color w:val="4472C4" w:themeColor="accent1"/>
              </w:rPr>
            </w:pPr>
            <w:r w:rsidRPr="00B73B38">
              <w:rPr>
                <w:color w:val="4472C4" w:themeColor="accent1"/>
              </w:rPr>
              <w:t xml:space="preserve">NOTE 1: </w:t>
            </w:r>
            <w:r w:rsidRPr="00B73B38">
              <w:rPr>
                <w:color w:val="4472C4" w:themeColor="accent1"/>
              </w:rPr>
              <w:tab/>
              <w:t xml:space="preserve">The absolute value of the interferer offset </w:t>
            </w:r>
            <w:proofErr w:type="spellStart"/>
            <w:r w:rsidRPr="00B73B38">
              <w:rPr>
                <w:color w:val="4472C4" w:themeColor="accent1"/>
              </w:rPr>
              <w:t>F</w:t>
            </w:r>
            <w:r w:rsidRPr="00B73B38">
              <w:rPr>
                <w:color w:val="4472C4" w:themeColor="accent1"/>
                <w:vertAlign w:val="subscript"/>
              </w:rPr>
              <w:t>interferer</w:t>
            </w:r>
            <w:proofErr w:type="spellEnd"/>
            <w:r w:rsidRPr="00B73B38">
              <w:rPr>
                <w:color w:val="4472C4" w:themeColor="accent1"/>
                <w:vertAlign w:val="subscript"/>
              </w:rPr>
              <w:t xml:space="preserve"> </w:t>
            </w:r>
            <w:r w:rsidRPr="00B73B38">
              <w:rPr>
                <w:color w:val="4472C4" w:themeColor="accent1"/>
              </w:rPr>
              <w:t xml:space="preserve">(offset) shall be further adjusted to </w:t>
            </w:r>
            <w:r w:rsidRPr="00B73B38">
              <w:rPr>
                <w:rFonts w:eastAsia="Osaka"/>
                <w:color w:val="4472C4" w:themeColor="accent1"/>
              </w:rPr>
              <w:object w:dxaOrig="2280" w:dyaOrig="220" w14:anchorId="22FCB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4pt;height:12pt" o:ole="">
                  <v:imagedata r:id="rId9" o:title=""/>
                </v:shape>
                <o:OLEObject Type="Embed" ProgID="Equation.3" ShapeID="_x0000_i1029" DrawAspect="Content" ObjectID="_1790721293" r:id="rId10"/>
              </w:object>
            </w:r>
            <w:r w:rsidRPr="00B73B38">
              <w:rPr>
                <w:color w:val="4472C4" w:themeColor="accent1"/>
              </w:rPr>
              <w:t xml:space="preserve">MHz with SCS the sub-carrier spacing of the wanted signal in </w:t>
            </w:r>
            <w:proofErr w:type="spellStart"/>
            <w:r w:rsidRPr="00B73B38">
              <w:rPr>
                <w:color w:val="4472C4" w:themeColor="accent1"/>
              </w:rPr>
              <w:t>MHz.</w:t>
            </w:r>
            <w:proofErr w:type="spellEnd"/>
            <w:r w:rsidRPr="00B73B38">
              <w:rPr>
                <w:color w:val="4472C4" w:themeColor="accent1"/>
              </w:rPr>
              <w:t xml:space="preserve"> The interferer is an NR signal with 15 kHz SCS.</w:t>
            </w:r>
          </w:p>
          <w:p w14:paraId="780DF258" w14:textId="77777777" w:rsidR="00B73B38" w:rsidRPr="00B73B38" w:rsidRDefault="00B73B38" w:rsidP="00C66F0E">
            <w:pPr>
              <w:pStyle w:val="TAN"/>
              <w:rPr>
                <w:color w:val="4472C4" w:themeColor="accent1"/>
              </w:rPr>
            </w:pPr>
            <w:r w:rsidRPr="00B73B38">
              <w:rPr>
                <w:color w:val="4472C4" w:themeColor="accent1"/>
              </w:rPr>
              <w:t xml:space="preserve">NOTE 2: </w:t>
            </w:r>
            <w:r w:rsidRPr="00B73B38">
              <w:rPr>
                <w:color w:val="4472C4" w:themeColor="accent1"/>
              </w:rPr>
              <w:tab/>
              <w:t>For each carrier frequency, the requirement applies for two interferer carrier frequencies: a: -</w:t>
            </w:r>
            <w:proofErr w:type="spellStart"/>
            <w:r w:rsidRPr="00B73B38">
              <w:rPr>
                <w:color w:val="4472C4" w:themeColor="accent1"/>
              </w:rPr>
              <w:t>BW</w:t>
            </w:r>
            <w:r w:rsidRPr="00B73B38">
              <w:rPr>
                <w:color w:val="4472C4" w:themeColor="accent1"/>
                <w:vertAlign w:val="subscript"/>
              </w:rPr>
              <w:t>Channel</w:t>
            </w:r>
            <w:proofErr w:type="spellEnd"/>
            <w:r w:rsidRPr="00B73B38">
              <w:rPr>
                <w:color w:val="4472C4" w:themeColor="accent1"/>
              </w:rPr>
              <w:t xml:space="preserve">/2 – </w:t>
            </w:r>
            <w:proofErr w:type="spellStart"/>
            <w:r w:rsidRPr="00B73B38">
              <w:rPr>
                <w:color w:val="4472C4" w:themeColor="accent1"/>
              </w:rPr>
              <w:t>F</w:t>
            </w:r>
            <w:r w:rsidRPr="00B73B38">
              <w:rPr>
                <w:color w:val="4472C4" w:themeColor="accent1"/>
                <w:vertAlign w:val="subscript"/>
              </w:rPr>
              <w:t>Ioffset</w:t>
            </w:r>
            <w:proofErr w:type="spellEnd"/>
            <w:r w:rsidRPr="00B73B38">
              <w:rPr>
                <w:color w:val="4472C4" w:themeColor="accent1"/>
                <w:vertAlign w:val="subscript"/>
              </w:rPr>
              <w:t>, case 1</w:t>
            </w:r>
            <w:r w:rsidRPr="00B73B38">
              <w:rPr>
                <w:color w:val="4472C4" w:themeColor="accent1"/>
              </w:rPr>
              <w:t xml:space="preserve">; b: </w:t>
            </w:r>
            <w:proofErr w:type="spellStart"/>
            <w:r w:rsidRPr="00B73B38">
              <w:rPr>
                <w:color w:val="4472C4" w:themeColor="accent1"/>
              </w:rPr>
              <w:t>BW</w:t>
            </w:r>
            <w:r w:rsidRPr="00B73B38">
              <w:rPr>
                <w:color w:val="4472C4" w:themeColor="accent1"/>
                <w:vertAlign w:val="subscript"/>
              </w:rPr>
              <w:t>Channel</w:t>
            </w:r>
            <w:proofErr w:type="spellEnd"/>
            <w:r w:rsidRPr="00B73B38">
              <w:rPr>
                <w:color w:val="4472C4" w:themeColor="accent1"/>
              </w:rPr>
              <w:t xml:space="preserve">/2 + </w:t>
            </w:r>
            <w:proofErr w:type="spellStart"/>
            <w:r w:rsidRPr="00B73B38">
              <w:rPr>
                <w:color w:val="4472C4" w:themeColor="accent1"/>
              </w:rPr>
              <w:t>F</w:t>
            </w:r>
            <w:r w:rsidRPr="00B73B38">
              <w:rPr>
                <w:color w:val="4472C4" w:themeColor="accent1"/>
                <w:vertAlign w:val="subscript"/>
              </w:rPr>
              <w:t>Ioffset</w:t>
            </w:r>
            <w:proofErr w:type="spellEnd"/>
            <w:r w:rsidRPr="00B73B38">
              <w:rPr>
                <w:color w:val="4472C4" w:themeColor="accent1"/>
                <w:vertAlign w:val="subscript"/>
              </w:rPr>
              <w:t>, case 1</w:t>
            </w:r>
          </w:p>
        </w:tc>
      </w:tr>
    </w:tbl>
    <w:p w14:paraId="249C808F" w14:textId="77777777" w:rsidR="00B73B38" w:rsidRPr="00B73B38" w:rsidRDefault="00B73B38" w:rsidP="00B73B38">
      <w:pPr>
        <w:overflowPunct/>
        <w:autoSpaceDE/>
        <w:autoSpaceDN/>
        <w:adjustRightInd/>
        <w:spacing w:after="120"/>
        <w:textAlignment w:val="auto"/>
        <w:rPr>
          <w:rFonts w:eastAsia="SimSun"/>
          <w:color w:val="0070C0"/>
          <w:szCs w:val="24"/>
          <w:lang w:eastAsia="zh-CN"/>
        </w:rPr>
      </w:pPr>
    </w:p>
    <w:p w14:paraId="712ECF6D" w14:textId="77777777" w:rsidR="001F44C4" w:rsidRPr="00B73B38" w:rsidRDefault="001F44C4" w:rsidP="001F44C4">
      <w:pPr>
        <w:rPr>
          <w:b/>
          <w:color w:val="0070C0"/>
          <w:u w:val="single"/>
          <w:lang w:eastAsia="ko-KR"/>
        </w:rPr>
      </w:pPr>
    </w:p>
    <w:p w14:paraId="2BD8831B" w14:textId="77777777" w:rsidR="001F44C4" w:rsidRPr="00B73B38" w:rsidRDefault="001F44C4" w:rsidP="001F44C4">
      <w:pPr>
        <w:pStyle w:val="Heading4"/>
      </w:pPr>
      <w:r w:rsidRPr="00B73B38">
        <w:t>Issue 1-2-6: Out-of-band Blocking</w:t>
      </w:r>
    </w:p>
    <w:p w14:paraId="4EEECFB6" w14:textId="74E768C7" w:rsidR="001F44C4" w:rsidRPr="00B73B38" w:rsidRDefault="00B73B38"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73BCF04E" w14:textId="50B2C9B6" w:rsidR="001D7485" w:rsidRPr="00B73B38" w:rsidRDefault="001D7485" w:rsidP="002A033C">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B73B38">
        <w:rPr>
          <w:rFonts w:eastAsia="SimSun" w:hint="eastAsia"/>
          <w:color w:val="0070C0"/>
          <w:szCs w:val="24"/>
          <w:lang w:eastAsia="zh-CN"/>
        </w:rPr>
        <w:t>F</w:t>
      </w:r>
      <w:r w:rsidRPr="00B73B38">
        <w:rPr>
          <w:rFonts w:eastAsia="SimSun"/>
          <w:color w:val="0070C0"/>
          <w:szCs w:val="24"/>
          <w:lang w:eastAsia="zh-CN"/>
        </w:rPr>
        <w:t>FS</w:t>
      </w:r>
    </w:p>
    <w:p w14:paraId="7973D166" w14:textId="77777777" w:rsidR="001D7485" w:rsidRPr="00B73B38" w:rsidRDefault="001D7485" w:rsidP="001F44C4">
      <w:pPr>
        <w:rPr>
          <w:rFonts w:eastAsia="Malgun Gothic"/>
          <w:b/>
          <w:color w:val="0070C0"/>
          <w:u w:val="single"/>
          <w:lang w:eastAsia="ko-KR"/>
        </w:rPr>
      </w:pPr>
    </w:p>
    <w:p w14:paraId="55223449" w14:textId="77777777" w:rsidR="001F44C4" w:rsidRPr="00B73B38" w:rsidRDefault="001F44C4" w:rsidP="001F44C4">
      <w:pPr>
        <w:pStyle w:val="Heading4"/>
      </w:pPr>
      <w:r w:rsidRPr="00B73B38">
        <w:t>Issue 1-2-7: Narrow Band Blocking</w:t>
      </w:r>
    </w:p>
    <w:p w14:paraId="2A9BB3EF" w14:textId="45B8DDD6" w:rsidR="001F44C4" w:rsidRPr="00B73B38" w:rsidRDefault="00B73B38"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325296B1" w14:textId="77777777" w:rsidR="001F44C4" w:rsidRDefault="001F44C4"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Agree to Option 1</w:t>
      </w:r>
    </w:p>
    <w:p w14:paraId="0C853286" w14:textId="77777777" w:rsidR="00B73B38" w:rsidRPr="00B73B38" w:rsidRDefault="00B73B38" w:rsidP="00B73B38">
      <w:pPr>
        <w:pStyle w:val="TH"/>
        <w:numPr>
          <w:ilvl w:val="0"/>
          <w:numId w:val="1"/>
        </w:numPr>
        <w:rPr>
          <w:color w:val="4472C4" w:themeColor="accent1"/>
        </w:rPr>
      </w:pPr>
      <w:r w:rsidRPr="00B73B38">
        <w:rPr>
          <w:color w:val="4472C4" w:themeColor="accent1"/>
        </w:rPr>
        <w:t>Table 7.6.4-1: Narrow Band Blocking</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1492"/>
        <w:gridCol w:w="747"/>
        <w:gridCol w:w="1710"/>
        <w:gridCol w:w="1710"/>
        <w:gridCol w:w="1710"/>
        <w:gridCol w:w="1710"/>
      </w:tblGrid>
      <w:tr w:rsidR="00B73B38" w:rsidRPr="00B73B38" w14:paraId="1F06F177" w14:textId="77777777" w:rsidTr="00C66F0E">
        <w:trPr>
          <w:trHeight w:val="187"/>
        </w:trPr>
        <w:tc>
          <w:tcPr>
            <w:tcW w:w="662" w:type="pct"/>
            <w:tcBorders>
              <w:top w:val="single" w:sz="4" w:space="0" w:color="auto"/>
              <w:left w:val="single" w:sz="4" w:space="0" w:color="auto"/>
              <w:bottom w:val="nil"/>
              <w:right w:val="single" w:sz="4" w:space="0" w:color="auto"/>
            </w:tcBorders>
            <w:vAlign w:val="center"/>
          </w:tcPr>
          <w:p w14:paraId="6CF00064" w14:textId="77777777" w:rsidR="00B73B38" w:rsidRPr="00B73B38" w:rsidRDefault="00B73B38" w:rsidP="00C66F0E">
            <w:pPr>
              <w:pStyle w:val="TAH"/>
              <w:rPr>
                <w:color w:val="4472C4" w:themeColor="accent1"/>
              </w:rPr>
            </w:pPr>
            <w:r w:rsidRPr="00B73B38">
              <w:rPr>
                <w:rFonts w:eastAsia="PMingLiU"/>
                <w:color w:val="4472C4" w:themeColor="accent1"/>
                <w:lang w:val="en-US"/>
              </w:rPr>
              <w:t>Operating Band</w:t>
            </w:r>
          </w:p>
        </w:tc>
        <w:tc>
          <w:tcPr>
            <w:tcW w:w="713" w:type="pct"/>
            <w:tcBorders>
              <w:top w:val="single" w:sz="4" w:space="0" w:color="auto"/>
              <w:left w:val="single" w:sz="4" w:space="0" w:color="auto"/>
              <w:bottom w:val="nil"/>
              <w:right w:val="single" w:sz="4" w:space="0" w:color="auto"/>
            </w:tcBorders>
            <w:vAlign w:val="center"/>
          </w:tcPr>
          <w:p w14:paraId="4E4BE1A1" w14:textId="77777777" w:rsidR="00B73B38" w:rsidRPr="00B73B38" w:rsidRDefault="00B73B38" w:rsidP="00C66F0E">
            <w:pPr>
              <w:pStyle w:val="TAH"/>
              <w:rPr>
                <w:color w:val="4472C4" w:themeColor="accent1"/>
              </w:rPr>
            </w:pPr>
            <w:r w:rsidRPr="00B73B38">
              <w:rPr>
                <w:color w:val="4472C4" w:themeColor="accent1"/>
              </w:rPr>
              <w:t>Parameter</w:t>
            </w:r>
          </w:p>
        </w:tc>
        <w:tc>
          <w:tcPr>
            <w:tcW w:w="357" w:type="pct"/>
            <w:tcBorders>
              <w:top w:val="single" w:sz="4" w:space="0" w:color="auto"/>
              <w:left w:val="single" w:sz="4" w:space="0" w:color="auto"/>
              <w:bottom w:val="nil"/>
              <w:right w:val="single" w:sz="4" w:space="0" w:color="auto"/>
            </w:tcBorders>
            <w:vAlign w:val="center"/>
          </w:tcPr>
          <w:p w14:paraId="501BCD81" w14:textId="77777777" w:rsidR="00B73B38" w:rsidRPr="00B73B38" w:rsidRDefault="00B73B38" w:rsidP="00C66F0E">
            <w:pPr>
              <w:pStyle w:val="TAH"/>
              <w:rPr>
                <w:color w:val="4472C4" w:themeColor="accent1"/>
              </w:rPr>
            </w:pPr>
            <w:r w:rsidRPr="00B73B38">
              <w:rPr>
                <w:color w:val="4472C4" w:themeColor="accent1"/>
              </w:rPr>
              <w:t>Unit</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55A7BCE8" w14:textId="77777777" w:rsidR="00B73B38" w:rsidRPr="00B73B38" w:rsidRDefault="00B73B38" w:rsidP="00C66F0E">
            <w:pPr>
              <w:pStyle w:val="TAH"/>
              <w:rPr>
                <w:color w:val="4472C4" w:themeColor="accent1"/>
              </w:rPr>
            </w:pPr>
            <w:r w:rsidRPr="00B73B38">
              <w:rPr>
                <w:color w:val="4472C4" w:themeColor="accent1"/>
              </w:rPr>
              <w:t>Channel Bandwidth (MHz)</w:t>
            </w:r>
          </w:p>
        </w:tc>
      </w:tr>
      <w:tr w:rsidR="00B73B38" w:rsidRPr="00B73B38" w14:paraId="43B79A68" w14:textId="77777777" w:rsidTr="00C66F0E">
        <w:trPr>
          <w:trHeight w:val="187"/>
        </w:trPr>
        <w:tc>
          <w:tcPr>
            <w:tcW w:w="662" w:type="pct"/>
            <w:tcBorders>
              <w:top w:val="nil"/>
              <w:left w:val="single" w:sz="4" w:space="0" w:color="auto"/>
              <w:bottom w:val="single" w:sz="4" w:space="0" w:color="auto"/>
              <w:right w:val="single" w:sz="4" w:space="0" w:color="auto"/>
            </w:tcBorders>
            <w:vAlign w:val="center"/>
          </w:tcPr>
          <w:p w14:paraId="686A2C42" w14:textId="77777777" w:rsidR="00B73B38" w:rsidRPr="00B73B38" w:rsidRDefault="00B73B38" w:rsidP="00C66F0E">
            <w:pPr>
              <w:pStyle w:val="TAH"/>
              <w:rPr>
                <w:color w:val="4472C4" w:themeColor="accent1"/>
              </w:rPr>
            </w:pPr>
          </w:p>
        </w:tc>
        <w:tc>
          <w:tcPr>
            <w:tcW w:w="713" w:type="pct"/>
            <w:tcBorders>
              <w:top w:val="nil"/>
              <w:left w:val="single" w:sz="4" w:space="0" w:color="auto"/>
              <w:bottom w:val="single" w:sz="4" w:space="0" w:color="auto"/>
              <w:right w:val="single" w:sz="4" w:space="0" w:color="auto"/>
            </w:tcBorders>
            <w:vAlign w:val="center"/>
          </w:tcPr>
          <w:p w14:paraId="4C30CB80" w14:textId="77777777" w:rsidR="00B73B38" w:rsidRPr="00B73B38" w:rsidRDefault="00B73B38" w:rsidP="00C66F0E">
            <w:pPr>
              <w:pStyle w:val="TAH"/>
              <w:rPr>
                <w:color w:val="4472C4" w:themeColor="accent1"/>
              </w:rPr>
            </w:pPr>
          </w:p>
        </w:tc>
        <w:tc>
          <w:tcPr>
            <w:tcW w:w="357" w:type="pct"/>
            <w:tcBorders>
              <w:top w:val="nil"/>
              <w:left w:val="single" w:sz="4" w:space="0" w:color="auto"/>
              <w:bottom w:val="single" w:sz="4" w:space="0" w:color="auto"/>
              <w:right w:val="single" w:sz="4" w:space="0" w:color="auto"/>
            </w:tcBorders>
            <w:vAlign w:val="center"/>
          </w:tcPr>
          <w:p w14:paraId="06FBBA15" w14:textId="77777777" w:rsidR="00B73B38" w:rsidRPr="00B73B38" w:rsidRDefault="00B73B38" w:rsidP="00C66F0E">
            <w:pPr>
              <w:pStyle w:val="TAH"/>
              <w:rPr>
                <w:color w:val="4472C4" w:themeColor="accent1"/>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tcPr>
          <w:p w14:paraId="021E5D2C" w14:textId="77777777" w:rsidR="00B73B38" w:rsidRPr="00B73B38" w:rsidRDefault="00B73B38" w:rsidP="00C66F0E">
            <w:pPr>
              <w:pStyle w:val="TAH"/>
              <w:rPr>
                <w:rFonts w:eastAsiaTheme="minorEastAsia"/>
                <w:color w:val="4472C4" w:themeColor="accent1"/>
              </w:rPr>
            </w:pPr>
            <w:r w:rsidRPr="00B73B38">
              <w:rPr>
                <w:color w:val="4472C4" w:themeColor="accent1"/>
              </w:rPr>
              <w:t>5</w:t>
            </w:r>
          </w:p>
        </w:tc>
        <w:tc>
          <w:tcPr>
            <w:tcW w:w="817" w:type="pct"/>
            <w:tcBorders>
              <w:top w:val="single" w:sz="4" w:space="0" w:color="auto"/>
              <w:left w:val="single" w:sz="4" w:space="0" w:color="auto"/>
              <w:bottom w:val="single" w:sz="4" w:space="0" w:color="auto"/>
              <w:right w:val="single" w:sz="4" w:space="0" w:color="auto"/>
            </w:tcBorders>
            <w:vAlign w:val="center"/>
          </w:tcPr>
          <w:p w14:paraId="61E91489" w14:textId="77777777" w:rsidR="00B73B38" w:rsidRPr="00B73B38" w:rsidRDefault="00B73B38" w:rsidP="00C66F0E">
            <w:pPr>
              <w:pStyle w:val="TAH"/>
              <w:rPr>
                <w:color w:val="4472C4" w:themeColor="accent1"/>
              </w:rPr>
            </w:pPr>
            <w:r w:rsidRPr="00B73B38">
              <w:rPr>
                <w:color w:val="4472C4" w:themeColor="accent1"/>
              </w:rPr>
              <w:t>10</w:t>
            </w:r>
          </w:p>
        </w:tc>
        <w:tc>
          <w:tcPr>
            <w:tcW w:w="817" w:type="pct"/>
            <w:tcBorders>
              <w:top w:val="single" w:sz="4" w:space="0" w:color="auto"/>
              <w:left w:val="single" w:sz="4" w:space="0" w:color="auto"/>
              <w:bottom w:val="single" w:sz="4" w:space="0" w:color="auto"/>
              <w:right w:val="single" w:sz="4" w:space="0" w:color="auto"/>
            </w:tcBorders>
            <w:vAlign w:val="center"/>
          </w:tcPr>
          <w:p w14:paraId="45C5A469" w14:textId="77777777" w:rsidR="00B73B38" w:rsidRPr="00B73B38" w:rsidRDefault="00B73B38" w:rsidP="00C66F0E">
            <w:pPr>
              <w:pStyle w:val="TAH"/>
              <w:rPr>
                <w:color w:val="4472C4" w:themeColor="accent1"/>
              </w:rPr>
            </w:pPr>
            <w:r w:rsidRPr="00B73B38">
              <w:rPr>
                <w:color w:val="4472C4" w:themeColor="accent1"/>
              </w:rPr>
              <w:t>15</w:t>
            </w:r>
          </w:p>
        </w:tc>
        <w:tc>
          <w:tcPr>
            <w:tcW w:w="817" w:type="pct"/>
            <w:tcBorders>
              <w:top w:val="single" w:sz="4" w:space="0" w:color="auto"/>
              <w:left w:val="single" w:sz="4" w:space="0" w:color="auto"/>
              <w:bottom w:val="single" w:sz="4" w:space="0" w:color="auto"/>
              <w:right w:val="single" w:sz="4" w:space="0" w:color="auto"/>
            </w:tcBorders>
            <w:vAlign w:val="center"/>
          </w:tcPr>
          <w:p w14:paraId="4A413C6A" w14:textId="77777777" w:rsidR="00B73B38" w:rsidRPr="00B73B38" w:rsidRDefault="00B73B38" w:rsidP="00C66F0E">
            <w:pPr>
              <w:pStyle w:val="TAH"/>
              <w:rPr>
                <w:color w:val="4472C4" w:themeColor="accent1"/>
              </w:rPr>
            </w:pPr>
            <w:r w:rsidRPr="00B73B38">
              <w:rPr>
                <w:color w:val="4472C4" w:themeColor="accent1"/>
              </w:rPr>
              <w:t>20</w:t>
            </w:r>
          </w:p>
        </w:tc>
      </w:tr>
      <w:tr w:rsidR="00B73B38" w:rsidRPr="00B73B38" w14:paraId="0DB4777D" w14:textId="77777777" w:rsidTr="00C66F0E">
        <w:trPr>
          <w:trHeight w:val="187"/>
        </w:trPr>
        <w:tc>
          <w:tcPr>
            <w:tcW w:w="662" w:type="pct"/>
            <w:tcBorders>
              <w:top w:val="single" w:sz="4" w:space="0" w:color="auto"/>
              <w:left w:val="single" w:sz="4" w:space="0" w:color="auto"/>
              <w:bottom w:val="nil"/>
              <w:right w:val="single" w:sz="4" w:space="0" w:color="auto"/>
            </w:tcBorders>
            <w:vAlign w:val="center"/>
          </w:tcPr>
          <w:p w14:paraId="75AB50D5" w14:textId="77777777" w:rsidR="00B73B38" w:rsidRPr="00B73B38" w:rsidRDefault="00B73B38" w:rsidP="00C66F0E">
            <w:pPr>
              <w:pStyle w:val="TAC"/>
              <w:rPr>
                <w:color w:val="4472C4" w:themeColor="accent1"/>
                <w:lang w:val="en-US" w:eastAsia="zh-CN"/>
              </w:rPr>
            </w:pPr>
            <w:r w:rsidRPr="00B73B38">
              <w:rPr>
                <w:rFonts w:hint="eastAsia"/>
                <w:color w:val="4472C4" w:themeColor="accent1"/>
                <w:lang w:val="en-US" w:eastAsia="zh-CN"/>
              </w:rPr>
              <w:t xml:space="preserve">n252, </w:t>
            </w:r>
          </w:p>
          <w:p w14:paraId="4848FF67" w14:textId="77777777" w:rsidR="00B73B38" w:rsidRPr="00B73B38" w:rsidRDefault="00B73B38" w:rsidP="00C66F0E">
            <w:pPr>
              <w:pStyle w:val="TAC"/>
              <w:rPr>
                <w:color w:val="4472C4" w:themeColor="accent1"/>
              </w:rPr>
            </w:pPr>
            <w:r w:rsidRPr="00B73B38">
              <w:rPr>
                <w:color w:val="4472C4" w:themeColor="accent1"/>
              </w:rPr>
              <w:t>n254,</w:t>
            </w:r>
          </w:p>
          <w:p w14:paraId="337AEE5B" w14:textId="77777777" w:rsidR="00B73B38" w:rsidRPr="00B73B38" w:rsidRDefault="00B73B38" w:rsidP="00C66F0E">
            <w:pPr>
              <w:pStyle w:val="TAC"/>
              <w:rPr>
                <w:color w:val="4472C4" w:themeColor="accent1"/>
              </w:rPr>
            </w:pPr>
            <w:r w:rsidRPr="00B73B38">
              <w:rPr>
                <w:color w:val="4472C4" w:themeColor="accent1"/>
              </w:rPr>
              <w:t>n255,</w:t>
            </w:r>
          </w:p>
          <w:p w14:paraId="0E16EE08" w14:textId="77777777" w:rsidR="00B73B38" w:rsidRPr="00B73B38" w:rsidRDefault="00B73B38" w:rsidP="00C66F0E">
            <w:pPr>
              <w:pStyle w:val="TAC"/>
              <w:rPr>
                <w:color w:val="4472C4" w:themeColor="accent1"/>
              </w:rPr>
            </w:pPr>
            <w:r w:rsidRPr="00B73B38">
              <w:rPr>
                <w:color w:val="4472C4" w:themeColor="accent1"/>
              </w:rPr>
              <w:t>n256</w:t>
            </w:r>
          </w:p>
        </w:tc>
        <w:tc>
          <w:tcPr>
            <w:tcW w:w="713" w:type="pct"/>
            <w:tcBorders>
              <w:top w:val="single" w:sz="4" w:space="0" w:color="auto"/>
              <w:left w:val="single" w:sz="4" w:space="0" w:color="auto"/>
              <w:bottom w:val="nil"/>
              <w:right w:val="single" w:sz="4" w:space="0" w:color="auto"/>
            </w:tcBorders>
            <w:vAlign w:val="center"/>
          </w:tcPr>
          <w:p w14:paraId="20B65BA3" w14:textId="77777777" w:rsidR="00B73B38" w:rsidRPr="00B73B38" w:rsidRDefault="00B73B38" w:rsidP="00C66F0E">
            <w:pPr>
              <w:pStyle w:val="TAC"/>
              <w:rPr>
                <w:color w:val="4472C4" w:themeColor="accent1"/>
              </w:rPr>
            </w:pPr>
            <w:r w:rsidRPr="00B73B38">
              <w:rPr>
                <w:color w:val="4472C4" w:themeColor="accent1"/>
              </w:rPr>
              <w:t>P</w:t>
            </w:r>
            <w:r w:rsidRPr="00B73B38">
              <w:rPr>
                <w:color w:val="4472C4" w:themeColor="accent1"/>
                <w:vertAlign w:val="subscript"/>
              </w:rPr>
              <w:t>w</w:t>
            </w:r>
          </w:p>
        </w:tc>
        <w:tc>
          <w:tcPr>
            <w:tcW w:w="357" w:type="pct"/>
            <w:tcBorders>
              <w:top w:val="single" w:sz="4" w:space="0" w:color="auto"/>
              <w:left w:val="single" w:sz="4" w:space="0" w:color="auto"/>
              <w:bottom w:val="nil"/>
              <w:right w:val="single" w:sz="4" w:space="0" w:color="auto"/>
            </w:tcBorders>
            <w:vAlign w:val="center"/>
          </w:tcPr>
          <w:p w14:paraId="0EE62E92" w14:textId="77777777" w:rsidR="00B73B38" w:rsidRPr="00B73B38" w:rsidRDefault="00B73B38" w:rsidP="00C66F0E">
            <w:pPr>
              <w:pStyle w:val="TAC"/>
              <w:rPr>
                <w:color w:val="4472C4" w:themeColor="accent1"/>
              </w:rPr>
            </w:pPr>
            <w:r w:rsidRPr="00B73B38">
              <w:rPr>
                <w:color w:val="4472C4" w:themeColor="accent1"/>
              </w:rP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2F954CEA" w14:textId="77777777" w:rsidR="00B73B38" w:rsidRPr="00B73B38" w:rsidRDefault="00B73B38" w:rsidP="00C66F0E">
            <w:pPr>
              <w:pStyle w:val="TAC"/>
              <w:rPr>
                <w:color w:val="4472C4" w:themeColor="accent1"/>
              </w:rPr>
            </w:pPr>
            <w:r w:rsidRPr="00B73B38">
              <w:rPr>
                <w:color w:val="4472C4" w:themeColor="accent1"/>
              </w:rPr>
              <w:t>P</w:t>
            </w:r>
            <w:r w:rsidRPr="00B73B38">
              <w:rPr>
                <w:color w:val="4472C4" w:themeColor="accent1"/>
                <w:vertAlign w:val="subscript"/>
              </w:rPr>
              <w:t>REFSENS</w:t>
            </w:r>
            <w:r w:rsidRPr="00B73B38">
              <w:rPr>
                <w:color w:val="4472C4" w:themeColor="accent1"/>
              </w:rPr>
              <w:t xml:space="preserve"> + channel-bandwidth specific value below</w:t>
            </w:r>
          </w:p>
        </w:tc>
      </w:tr>
      <w:tr w:rsidR="00B73B38" w:rsidRPr="00B73B38" w14:paraId="0467A659" w14:textId="77777777" w:rsidTr="00C66F0E">
        <w:trPr>
          <w:trHeight w:val="187"/>
        </w:trPr>
        <w:tc>
          <w:tcPr>
            <w:tcW w:w="662" w:type="pct"/>
            <w:tcBorders>
              <w:top w:val="nil"/>
              <w:left w:val="single" w:sz="4" w:space="0" w:color="auto"/>
              <w:bottom w:val="nil"/>
              <w:right w:val="single" w:sz="4" w:space="0" w:color="auto"/>
            </w:tcBorders>
            <w:vAlign w:val="center"/>
          </w:tcPr>
          <w:p w14:paraId="5F58BF04" w14:textId="77777777" w:rsidR="00B73B38" w:rsidRPr="00B73B38" w:rsidRDefault="00B73B38" w:rsidP="00C66F0E">
            <w:pPr>
              <w:pStyle w:val="TAC"/>
              <w:rPr>
                <w:rFonts w:eastAsiaTheme="minorEastAsia"/>
                <w:color w:val="4472C4" w:themeColor="accent1"/>
              </w:rPr>
            </w:pPr>
          </w:p>
        </w:tc>
        <w:tc>
          <w:tcPr>
            <w:tcW w:w="713" w:type="pct"/>
            <w:tcBorders>
              <w:top w:val="nil"/>
              <w:left w:val="single" w:sz="4" w:space="0" w:color="auto"/>
              <w:bottom w:val="single" w:sz="4" w:space="0" w:color="auto"/>
              <w:right w:val="single" w:sz="4" w:space="0" w:color="auto"/>
            </w:tcBorders>
            <w:vAlign w:val="center"/>
          </w:tcPr>
          <w:p w14:paraId="6AA4D6AA" w14:textId="77777777" w:rsidR="00B73B38" w:rsidRPr="00B73B38" w:rsidRDefault="00B73B38" w:rsidP="00C66F0E">
            <w:pPr>
              <w:pStyle w:val="TAC"/>
              <w:rPr>
                <w:color w:val="4472C4" w:themeColor="accent1"/>
              </w:rPr>
            </w:pPr>
          </w:p>
        </w:tc>
        <w:tc>
          <w:tcPr>
            <w:tcW w:w="357" w:type="pct"/>
            <w:tcBorders>
              <w:top w:val="nil"/>
              <w:left w:val="single" w:sz="4" w:space="0" w:color="auto"/>
              <w:bottom w:val="single" w:sz="4" w:space="0" w:color="auto"/>
              <w:right w:val="single" w:sz="4" w:space="0" w:color="auto"/>
            </w:tcBorders>
            <w:vAlign w:val="center"/>
          </w:tcPr>
          <w:p w14:paraId="50CC2C45" w14:textId="77777777" w:rsidR="00B73B38" w:rsidRPr="00B73B38" w:rsidRDefault="00B73B38" w:rsidP="00C66F0E">
            <w:pPr>
              <w:pStyle w:val="TAC"/>
              <w:rPr>
                <w:color w:val="4472C4" w:themeColor="accent1"/>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tcPr>
          <w:p w14:paraId="43CB3E37" w14:textId="77777777" w:rsidR="00B73B38" w:rsidRPr="00B73B38" w:rsidRDefault="00B73B38" w:rsidP="00C66F0E">
            <w:pPr>
              <w:pStyle w:val="TAC"/>
              <w:rPr>
                <w:rFonts w:eastAsiaTheme="minorEastAsia"/>
                <w:color w:val="4472C4" w:themeColor="accent1"/>
              </w:rPr>
            </w:pPr>
            <w:r w:rsidRPr="00B73B38">
              <w:rPr>
                <w:color w:val="4472C4" w:themeColor="accent1"/>
              </w:rPr>
              <w:t>16</w:t>
            </w:r>
          </w:p>
        </w:tc>
        <w:tc>
          <w:tcPr>
            <w:tcW w:w="817" w:type="pct"/>
            <w:tcBorders>
              <w:top w:val="single" w:sz="4" w:space="0" w:color="auto"/>
              <w:left w:val="single" w:sz="4" w:space="0" w:color="auto"/>
              <w:bottom w:val="single" w:sz="4" w:space="0" w:color="auto"/>
              <w:right w:val="single" w:sz="4" w:space="0" w:color="auto"/>
            </w:tcBorders>
            <w:vAlign w:val="center"/>
          </w:tcPr>
          <w:p w14:paraId="671E9414" w14:textId="77777777" w:rsidR="00B73B38" w:rsidRPr="00B73B38" w:rsidRDefault="00B73B38" w:rsidP="00C66F0E">
            <w:pPr>
              <w:pStyle w:val="TAC"/>
              <w:rPr>
                <w:color w:val="4472C4" w:themeColor="accent1"/>
              </w:rPr>
            </w:pPr>
            <w:r w:rsidRPr="00B73B38">
              <w:rPr>
                <w:color w:val="4472C4" w:themeColor="accent1"/>
              </w:rPr>
              <w:t>13</w:t>
            </w:r>
          </w:p>
        </w:tc>
        <w:tc>
          <w:tcPr>
            <w:tcW w:w="817" w:type="pct"/>
            <w:tcBorders>
              <w:top w:val="single" w:sz="4" w:space="0" w:color="auto"/>
              <w:left w:val="single" w:sz="4" w:space="0" w:color="auto"/>
              <w:bottom w:val="single" w:sz="4" w:space="0" w:color="auto"/>
              <w:right w:val="single" w:sz="4" w:space="0" w:color="auto"/>
            </w:tcBorders>
            <w:vAlign w:val="center"/>
          </w:tcPr>
          <w:p w14:paraId="1B23A3C7" w14:textId="77777777" w:rsidR="00B73B38" w:rsidRPr="00B73B38" w:rsidRDefault="00B73B38" w:rsidP="00C66F0E">
            <w:pPr>
              <w:pStyle w:val="TAC"/>
              <w:rPr>
                <w:color w:val="4472C4" w:themeColor="accent1"/>
              </w:rPr>
            </w:pPr>
            <w:r w:rsidRPr="00B73B38">
              <w:rPr>
                <w:color w:val="4472C4" w:themeColor="accent1"/>
              </w:rPr>
              <w:t>14</w:t>
            </w:r>
          </w:p>
        </w:tc>
        <w:tc>
          <w:tcPr>
            <w:tcW w:w="817" w:type="pct"/>
            <w:tcBorders>
              <w:top w:val="single" w:sz="4" w:space="0" w:color="auto"/>
              <w:left w:val="single" w:sz="4" w:space="0" w:color="auto"/>
              <w:bottom w:val="single" w:sz="4" w:space="0" w:color="auto"/>
              <w:right w:val="single" w:sz="4" w:space="0" w:color="auto"/>
            </w:tcBorders>
            <w:vAlign w:val="center"/>
          </w:tcPr>
          <w:p w14:paraId="414EBAF8" w14:textId="77777777" w:rsidR="00B73B38" w:rsidRPr="00B73B38" w:rsidRDefault="00B73B38" w:rsidP="00C66F0E">
            <w:pPr>
              <w:pStyle w:val="TAC"/>
              <w:rPr>
                <w:color w:val="4472C4" w:themeColor="accent1"/>
              </w:rPr>
            </w:pPr>
            <w:r w:rsidRPr="00B73B38">
              <w:rPr>
                <w:color w:val="4472C4" w:themeColor="accent1"/>
              </w:rPr>
              <w:t>16</w:t>
            </w:r>
          </w:p>
        </w:tc>
      </w:tr>
      <w:tr w:rsidR="00B73B38" w:rsidRPr="00B73B38" w14:paraId="0A4A83EE" w14:textId="77777777" w:rsidTr="00C66F0E">
        <w:trPr>
          <w:trHeight w:val="187"/>
        </w:trPr>
        <w:tc>
          <w:tcPr>
            <w:tcW w:w="662" w:type="pct"/>
            <w:tcBorders>
              <w:top w:val="nil"/>
              <w:left w:val="single" w:sz="4" w:space="0" w:color="auto"/>
              <w:bottom w:val="nil"/>
              <w:right w:val="single" w:sz="4" w:space="0" w:color="auto"/>
            </w:tcBorders>
            <w:vAlign w:val="center"/>
          </w:tcPr>
          <w:p w14:paraId="1765472D" w14:textId="77777777" w:rsidR="00B73B38" w:rsidRPr="00B73B38" w:rsidRDefault="00B73B38" w:rsidP="00C66F0E">
            <w:pPr>
              <w:pStyle w:val="TAC"/>
              <w:rPr>
                <w:rFonts w:eastAsiaTheme="minorEastAsia"/>
                <w:color w:val="4472C4" w:themeColor="accent1"/>
              </w:rPr>
            </w:pPr>
          </w:p>
        </w:tc>
        <w:tc>
          <w:tcPr>
            <w:tcW w:w="713" w:type="pct"/>
            <w:tcBorders>
              <w:top w:val="single" w:sz="4" w:space="0" w:color="auto"/>
              <w:left w:val="single" w:sz="4" w:space="0" w:color="auto"/>
              <w:bottom w:val="single" w:sz="4" w:space="0" w:color="auto"/>
              <w:right w:val="single" w:sz="4" w:space="0" w:color="auto"/>
            </w:tcBorders>
            <w:vAlign w:val="center"/>
          </w:tcPr>
          <w:p w14:paraId="23684E95" w14:textId="77777777" w:rsidR="00B73B38" w:rsidRPr="00B73B38" w:rsidRDefault="00B73B38" w:rsidP="00C66F0E">
            <w:pPr>
              <w:pStyle w:val="TAC"/>
              <w:rPr>
                <w:color w:val="4472C4" w:themeColor="accent1"/>
              </w:rPr>
            </w:pPr>
            <w:proofErr w:type="spellStart"/>
            <w:r w:rsidRPr="00B73B38">
              <w:rPr>
                <w:color w:val="4472C4" w:themeColor="accent1"/>
              </w:rPr>
              <w:t>P</w:t>
            </w:r>
            <w:r w:rsidRPr="00B73B38">
              <w:rPr>
                <w:color w:val="4472C4" w:themeColor="accent1"/>
                <w:vertAlign w:val="subscript"/>
              </w:rPr>
              <w:t>uw</w:t>
            </w:r>
            <w:proofErr w:type="spellEnd"/>
            <w:r w:rsidRPr="00B73B38">
              <w:rPr>
                <w:color w:val="4472C4" w:themeColor="accent1"/>
              </w:rPr>
              <w:t xml:space="preserve"> (CW)</w:t>
            </w:r>
          </w:p>
        </w:tc>
        <w:tc>
          <w:tcPr>
            <w:tcW w:w="357" w:type="pct"/>
            <w:tcBorders>
              <w:top w:val="single" w:sz="4" w:space="0" w:color="auto"/>
              <w:left w:val="single" w:sz="4" w:space="0" w:color="auto"/>
              <w:bottom w:val="single" w:sz="4" w:space="0" w:color="auto"/>
              <w:right w:val="single" w:sz="4" w:space="0" w:color="auto"/>
            </w:tcBorders>
            <w:vAlign w:val="center"/>
          </w:tcPr>
          <w:p w14:paraId="739B7DAC" w14:textId="77777777" w:rsidR="00B73B38" w:rsidRPr="00B73B38" w:rsidRDefault="00B73B38" w:rsidP="00C66F0E">
            <w:pPr>
              <w:pStyle w:val="TAC"/>
              <w:rPr>
                <w:color w:val="4472C4" w:themeColor="accent1"/>
              </w:rPr>
            </w:pPr>
            <w:r w:rsidRPr="00B73B38">
              <w:rPr>
                <w:color w:val="4472C4" w:themeColor="accent1"/>
              </w:rP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2F311DA1" w14:textId="77777777" w:rsidR="00B73B38" w:rsidRPr="00B73B38" w:rsidRDefault="00B73B38" w:rsidP="00C66F0E">
            <w:pPr>
              <w:pStyle w:val="TAC"/>
              <w:rPr>
                <w:color w:val="4472C4" w:themeColor="accent1"/>
              </w:rPr>
            </w:pPr>
            <w:r w:rsidRPr="00B73B38">
              <w:rPr>
                <w:color w:val="4472C4" w:themeColor="accent1"/>
              </w:rPr>
              <w:t>-55</w:t>
            </w:r>
          </w:p>
        </w:tc>
      </w:tr>
      <w:tr w:rsidR="00B73B38" w:rsidRPr="00B73B38" w14:paraId="77135105" w14:textId="77777777" w:rsidTr="00C66F0E">
        <w:trPr>
          <w:trHeight w:val="187"/>
        </w:trPr>
        <w:tc>
          <w:tcPr>
            <w:tcW w:w="662" w:type="pct"/>
            <w:tcBorders>
              <w:top w:val="nil"/>
              <w:left w:val="single" w:sz="4" w:space="0" w:color="auto"/>
              <w:bottom w:val="nil"/>
              <w:right w:val="single" w:sz="4" w:space="0" w:color="auto"/>
            </w:tcBorders>
            <w:vAlign w:val="center"/>
          </w:tcPr>
          <w:p w14:paraId="67B3FE27" w14:textId="77777777" w:rsidR="00B73B38" w:rsidRPr="00B73B38" w:rsidRDefault="00B73B38" w:rsidP="00C66F0E">
            <w:pPr>
              <w:pStyle w:val="TAC"/>
              <w:rPr>
                <w:rFonts w:eastAsiaTheme="minorEastAsia"/>
                <w:color w:val="4472C4" w:themeColor="accent1"/>
              </w:rPr>
            </w:pPr>
          </w:p>
        </w:tc>
        <w:tc>
          <w:tcPr>
            <w:tcW w:w="713" w:type="pct"/>
            <w:tcBorders>
              <w:top w:val="single" w:sz="4" w:space="0" w:color="auto"/>
              <w:left w:val="single" w:sz="4" w:space="0" w:color="auto"/>
              <w:bottom w:val="single" w:sz="4" w:space="0" w:color="auto"/>
              <w:right w:val="single" w:sz="4" w:space="0" w:color="auto"/>
            </w:tcBorders>
            <w:vAlign w:val="center"/>
          </w:tcPr>
          <w:p w14:paraId="7F29FCF3" w14:textId="77777777" w:rsidR="00B73B38" w:rsidRPr="00B73B38" w:rsidRDefault="00B73B38" w:rsidP="00C66F0E">
            <w:pPr>
              <w:pStyle w:val="TAC"/>
              <w:rPr>
                <w:color w:val="4472C4" w:themeColor="accent1"/>
              </w:rPr>
            </w:pPr>
            <w:proofErr w:type="spellStart"/>
            <w:r w:rsidRPr="00B73B38">
              <w:rPr>
                <w:color w:val="4472C4" w:themeColor="accent1"/>
              </w:rPr>
              <w:t>F</w:t>
            </w:r>
            <w:r w:rsidRPr="00B73B38">
              <w:rPr>
                <w:color w:val="4472C4" w:themeColor="accent1"/>
                <w:vertAlign w:val="subscript"/>
              </w:rPr>
              <w:t>uw</w:t>
            </w:r>
            <w:proofErr w:type="spellEnd"/>
            <w:r w:rsidRPr="00B73B38">
              <w:rPr>
                <w:color w:val="4472C4" w:themeColor="accent1"/>
              </w:rPr>
              <w:t xml:space="preserve"> (offset SCS= 15 kHz)</w:t>
            </w:r>
            <w:r w:rsidRPr="00B73B38">
              <w:rPr>
                <w:color w:val="4472C4" w:themeColor="accent1"/>
                <w:vertAlign w:val="superscript"/>
              </w:rPr>
              <w:t xml:space="preserve"> 3</w:t>
            </w:r>
          </w:p>
        </w:tc>
        <w:tc>
          <w:tcPr>
            <w:tcW w:w="357" w:type="pct"/>
            <w:tcBorders>
              <w:top w:val="single" w:sz="4" w:space="0" w:color="auto"/>
              <w:left w:val="single" w:sz="4" w:space="0" w:color="auto"/>
              <w:bottom w:val="single" w:sz="4" w:space="0" w:color="auto"/>
              <w:right w:val="single" w:sz="4" w:space="0" w:color="auto"/>
            </w:tcBorders>
            <w:vAlign w:val="center"/>
          </w:tcPr>
          <w:p w14:paraId="08D9EDDE" w14:textId="77777777" w:rsidR="00B73B38" w:rsidRPr="00B73B38" w:rsidRDefault="00B73B38" w:rsidP="00C66F0E">
            <w:pPr>
              <w:pStyle w:val="TAC"/>
              <w:rPr>
                <w:color w:val="4472C4" w:themeColor="accent1"/>
              </w:rPr>
            </w:pPr>
            <w:r w:rsidRPr="00B73B38">
              <w:rPr>
                <w:color w:val="4472C4" w:themeColor="accent1"/>
              </w:rPr>
              <w:t>MHz</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2B870D3B" w14:textId="77777777" w:rsidR="00B73B38" w:rsidRPr="00B73B38" w:rsidRDefault="00B73B38" w:rsidP="00C66F0E">
            <w:pPr>
              <w:pStyle w:val="TAC"/>
              <w:rPr>
                <w:color w:val="4472C4" w:themeColor="accent1"/>
              </w:rPr>
            </w:pPr>
            <m:oMathPara>
              <m:oMath>
                <m:d>
                  <m:dPr>
                    <m:ctrlPr>
                      <w:rPr>
                        <w:rFonts w:ascii="Cambria Math" w:eastAsiaTheme="minorEastAsia" w:hAnsi="Cambria Math"/>
                        <w:i/>
                        <w:color w:val="4472C4" w:themeColor="accent1"/>
                        <w:szCs w:val="18"/>
                      </w:rPr>
                    </m:ctrlPr>
                  </m:dPr>
                  <m:e>
                    <m:d>
                      <m:dPr>
                        <m:begChr m:val="⌊"/>
                        <m:endChr m:val="⌋"/>
                        <m:ctrlPr>
                          <w:rPr>
                            <w:rFonts w:ascii="Cambria Math" w:eastAsiaTheme="minorEastAsia" w:hAnsi="Cambria Math"/>
                            <w:i/>
                            <w:color w:val="4472C4" w:themeColor="accent1"/>
                            <w:szCs w:val="18"/>
                          </w:rPr>
                        </m:ctrlPr>
                      </m:dPr>
                      <m:e>
                        <m:f>
                          <m:fPr>
                            <m:ctrlPr>
                              <w:rPr>
                                <w:rFonts w:ascii="Cambria Math" w:eastAsiaTheme="minorEastAsia" w:hAnsi="Cambria Math"/>
                                <w:i/>
                                <w:color w:val="4472C4" w:themeColor="accent1"/>
                                <w:szCs w:val="18"/>
                              </w:rPr>
                            </m:ctrlPr>
                          </m:fPr>
                          <m:num>
                            <m:f>
                              <m:fPr>
                                <m:ctrlPr>
                                  <w:rPr>
                                    <w:rFonts w:ascii="Cambria Math" w:eastAsiaTheme="minorEastAsia" w:hAnsi="Cambria Math"/>
                                    <w:i/>
                                    <w:color w:val="4472C4" w:themeColor="accent1"/>
                                    <w:szCs w:val="18"/>
                                  </w:rPr>
                                </m:ctrlPr>
                              </m:fPr>
                              <m:num>
                                <m:sSub>
                                  <m:sSubPr>
                                    <m:ctrlPr>
                                      <w:rPr>
                                        <w:rFonts w:ascii="Cambria Math" w:eastAsiaTheme="minorEastAsia" w:hAnsi="Cambria Math"/>
                                        <w:i/>
                                        <w:color w:val="4472C4" w:themeColor="accent1"/>
                                        <w:szCs w:val="18"/>
                                      </w:rPr>
                                    </m:ctrlPr>
                                  </m:sSubPr>
                                  <m:e>
                                    <m:r>
                                      <w:rPr>
                                        <w:rFonts w:ascii="Cambria Math" w:hAnsi="Cambria Math"/>
                                        <w:color w:val="4472C4" w:themeColor="accent1"/>
                                        <w:szCs w:val="18"/>
                                      </w:rPr>
                                      <m:t>BW</m:t>
                                    </m:r>
                                  </m:e>
                                  <m:sub>
                                    <m:r>
                                      <w:rPr>
                                        <w:rFonts w:ascii="Cambria Math" w:hAnsi="Cambria Math"/>
                                        <w:color w:val="4472C4" w:themeColor="accent1"/>
                                        <w:szCs w:val="18"/>
                                      </w:rPr>
                                      <m:t>Channel</m:t>
                                    </m:r>
                                  </m:sub>
                                </m:sSub>
                              </m:num>
                              <m:den>
                                <m:r>
                                  <w:rPr>
                                    <w:rFonts w:ascii="Cambria Math" w:hAnsi="Cambria Math"/>
                                    <w:color w:val="4472C4" w:themeColor="accent1"/>
                                    <w:szCs w:val="18"/>
                                  </w:rPr>
                                  <m:t>2</m:t>
                                </m:r>
                              </m:den>
                            </m:f>
                            <m:r>
                              <w:rPr>
                                <w:rFonts w:ascii="Cambria Math" w:hAnsi="Cambria Math"/>
                                <w:color w:val="4472C4" w:themeColor="accent1"/>
                                <w:szCs w:val="18"/>
                              </w:rPr>
                              <m:t>+0.2</m:t>
                            </m:r>
                          </m:num>
                          <m:den>
                            <m:r>
                              <w:rPr>
                                <w:rFonts w:ascii="Cambria Math" w:hAnsi="Cambria Math"/>
                                <w:color w:val="4472C4" w:themeColor="accent1"/>
                                <w:szCs w:val="18"/>
                              </w:rPr>
                              <m:t>SCS</m:t>
                            </m:r>
                          </m:den>
                        </m:f>
                        <m:r>
                          <w:rPr>
                            <w:rFonts w:ascii="Cambria Math" w:hAnsi="Cambria Math"/>
                            <w:color w:val="4472C4" w:themeColor="accent1"/>
                            <w:szCs w:val="18"/>
                          </w:rPr>
                          <m:t>+0.5</m:t>
                        </m:r>
                      </m:e>
                    </m:d>
                    <m:r>
                      <w:rPr>
                        <w:rFonts w:ascii="Cambria Math" w:hAnsi="Cambria Math"/>
                        <w:color w:val="4472C4" w:themeColor="accent1"/>
                        <w:szCs w:val="18"/>
                      </w:rPr>
                      <m:t>+0.5</m:t>
                    </m:r>
                  </m:e>
                </m:d>
                <m:r>
                  <w:rPr>
                    <w:rFonts w:ascii="Cambria Math" w:hAnsi="Cambria Math"/>
                    <w:color w:val="4472C4" w:themeColor="accent1"/>
                    <w:szCs w:val="18"/>
                  </w:rPr>
                  <m:t>SCS</m:t>
                </m:r>
              </m:oMath>
            </m:oMathPara>
          </w:p>
        </w:tc>
      </w:tr>
      <w:tr w:rsidR="00B73B38" w:rsidRPr="00B73B38" w14:paraId="12A2FC8B" w14:textId="77777777" w:rsidTr="00C66F0E">
        <w:trPr>
          <w:trHeight w:val="187"/>
        </w:trPr>
        <w:tc>
          <w:tcPr>
            <w:tcW w:w="662" w:type="pct"/>
            <w:tcBorders>
              <w:top w:val="nil"/>
              <w:left w:val="single" w:sz="4" w:space="0" w:color="auto"/>
              <w:bottom w:val="single" w:sz="4" w:space="0" w:color="auto"/>
              <w:right w:val="single" w:sz="4" w:space="0" w:color="auto"/>
            </w:tcBorders>
            <w:vAlign w:val="center"/>
          </w:tcPr>
          <w:p w14:paraId="3B181CAF" w14:textId="77777777" w:rsidR="00B73B38" w:rsidRPr="00B73B38" w:rsidRDefault="00B73B38" w:rsidP="00C66F0E">
            <w:pPr>
              <w:pStyle w:val="TAC"/>
              <w:rPr>
                <w:rFonts w:eastAsiaTheme="minorEastAsia"/>
                <w:color w:val="4472C4" w:themeColor="accent1"/>
              </w:rPr>
            </w:pPr>
          </w:p>
        </w:tc>
        <w:tc>
          <w:tcPr>
            <w:tcW w:w="713" w:type="pct"/>
            <w:tcBorders>
              <w:top w:val="single" w:sz="4" w:space="0" w:color="auto"/>
              <w:left w:val="single" w:sz="4" w:space="0" w:color="auto"/>
              <w:bottom w:val="single" w:sz="4" w:space="0" w:color="auto"/>
              <w:right w:val="single" w:sz="4" w:space="0" w:color="auto"/>
            </w:tcBorders>
            <w:vAlign w:val="center"/>
          </w:tcPr>
          <w:p w14:paraId="271146C2" w14:textId="77777777" w:rsidR="00B73B38" w:rsidRPr="00B73B38" w:rsidRDefault="00B73B38" w:rsidP="00C66F0E">
            <w:pPr>
              <w:pStyle w:val="TAC"/>
              <w:rPr>
                <w:color w:val="4472C4" w:themeColor="accent1"/>
              </w:rPr>
            </w:pPr>
            <w:proofErr w:type="spellStart"/>
            <w:r w:rsidRPr="00B73B38">
              <w:rPr>
                <w:color w:val="4472C4" w:themeColor="accent1"/>
              </w:rPr>
              <w:t>F</w:t>
            </w:r>
            <w:r w:rsidRPr="00B73B38">
              <w:rPr>
                <w:color w:val="4472C4" w:themeColor="accent1"/>
                <w:vertAlign w:val="subscript"/>
              </w:rPr>
              <w:t>uw</w:t>
            </w:r>
            <w:proofErr w:type="spellEnd"/>
            <w:r w:rsidRPr="00B73B38">
              <w:rPr>
                <w:color w:val="4472C4" w:themeColor="accent1"/>
              </w:rPr>
              <w:t xml:space="preserve"> (offset SCS= 30 kHz)</w:t>
            </w:r>
            <w:r w:rsidRPr="00B73B38">
              <w:rPr>
                <w:color w:val="4472C4" w:themeColor="accent1"/>
                <w:vertAlign w:val="superscript"/>
              </w:rPr>
              <w:t>3</w:t>
            </w:r>
          </w:p>
        </w:tc>
        <w:tc>
          <w:tcPr>
            <w:tcW w:w="357" w:type="pct"/>
            <w:tcBorders>
              <w:top w:val="single" w:sz="4" w:space="0" w:color="auto"/>
              <w:left w:val="single" w:sz="4" w:space="0" w:color="auto"/>
              <w:bottom w:val="single" w:sz="4" w:space="0" w:color="auto"/>
              <w:right w:val="single" w:sz="4" w:space="0" w:color="auto"/>
            </w:tcBorders>
            <w:vAlign w:val="center"/>
          </w:tcPr>
          <w:p w14:paraId="5CD44A81" w14:textId="77777777" w:rsidR="00B73B38" w:rsidRPr="00B73B38" w:rsidRDefault="00B73B38" w:rsidP="00C66F0E">
            <w:pPr>
              <w:pStyle w:val="TAC"/>
              <w:rPr>
                <w:color w:val="4472C4" w:themeColor="accent1"/>
              </w:rPr>
            </w:pPr>
            <w:r w:rsidRPr="00B73B38">
              <w:rPr>
                <w:color w:val="4472C4" w:themeColor="accent1"/>
              </w:rPr>
              <w:t>MHz</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573B2262" w14:textId="77777777" w:rsidR="00B73B38" w:rsidRPr="00B73B38" w:rsidRDefault="00B73B38" w:rsidP="00C66F0E">
            <w:pPr>
              <w:pStyle w:val="TAC"/>
              <w:rPr>
                <w:color w:val="4472C4" w:themeColor="accent1"/>
              </w:rPr>
            </w:pPr>
            <w:r w:rsidRPr="00B73B38">
              <w:rPr>
                <w:color w:val="4472C4" w:themeColor="accent1"/>
              </w:rPr>
              <w:t>NA</w:t>
            </w:r>
          </w:p>
        </w:tc>
      </w:tr>
      <w:tr w:rsidR="00B73B38" w:rsidRPr="00B73B38" w14:paraId="4BEC49A4" w14:textId="77777777" w:rsidTr="00C66F0E">
        <w:trPr>
          <w:trHeight w:val="799"/>
        </w:trPr>
        <w:tc>
          <w:tcPr>
            <w:tcW w:w="5000" w:type="pct"/>
            <w:gridSpan w:val="7"/>
            <w:tcBorders>
              <w:top w:val="single" w:sz="4" w:space="0" w:color="auto"/>
              <w:left w:val="single" w:sz="4" w:space="0" w:color="auto"/>
              <w:bottom w:val="single" w:sz="4" w:space="0" w:color="auto"/>
              <w:right w:val="single" w:sz="4" w:space="0" w:color="auto"/>
            </w:tcBorders>
          </w:tcPr>
          <w:p w14:paraId="11BF2C67" w14:textId="77777777" w:rsidR="00B73B38" w:rsidRPr="00B73B38" w:rsidRDefault="00B73B38" w:rsidP="00C66F0E">
            <w:pPr>
              <w:pStyle w:val="TAN"/>
              <w:rPr>
                <w:color w:val="4472C4" w:themeColor="accent1"/>
              </w:rPr>
            </w:pPr>
            <w:r w:rsidRPr="00B73B38">
              <w:rPr>
                <w:color w:val="4472C4" w:themeColor="accent1"/>
              </w:rPr>
              <w:t xml:space="preserve">NOTE 1: </w:t>
            </w:r>
            <w:r w:rsidRPr="00B73B38">
              <w:rPr>
                <w:color w:val="4472C4" w:themeColor="accent1"/>
              </w:rPr>
              <w:tab/>
              <w:t xml:space="preserve">The transmitter shall be set a 4 dB below </w:t>
            </w:r>
            <w:proofErr w:type="spellStart"/>
            <w:r w:rsidRPr="00B73B38">
              <w:rPr>
                <w:color w:val="4472C4" w:themeColor="accent1"/>
              </w:rPr>
              <w:t>P</w:t>
            </w:r>
            <w:r w:rsidRPr="00B73B38">
              <w:rPr>
                <w:color w:val="4472C4" w:themeColor="accent1"/>
                <w:vertAlign w:val="subscript"/>
              </w:rPr>
              <w:t>CMAX_</w:t>
            </w:r>
            <w:proofErr w:type="gramStart"/>
            <w:r w:rsidRPr="00B73B38">
              <w:rPr>
                <w:color w:val="4472C4" w:themeColor="accent1"/>
                <w:vertAlign w:val="subscript"/>
              </w:rPr>
              <w:t>L,f</w:t>
            </w:r>
            <w:proofErr w:type="gramEnd"/>
            <w:r w:rsidRPr="00B73B38">
              <w:rPr>
                <w:color w:val="4472C4" w:themeColor="accent1"/>
                <w:vertAlign w:val="subscript"/>
              </w:rPr>
              <w:t>,c</w:t>
            </w:r>
            <w:proofErr w:type="spellEnd"/>
            <w:r w:rsidRPr="00B73B38">
              <w:rPr>
                <w:color w:val="4472C4" w:themeColor="accent1"/>
                <w:vertAlign w:val="subscript"/>
              </w:rPr>
              <w:t xml:space="preserve"> </w:t>
            </w:r>
            <w:r w:rsidRPr="00B73B38">
              <w:rPr>
                <w:color w:val="4472C4" w:themeColor="accent1"/>
              </w:rPr>
              <w:t xml:space="preserve">at the minimum UL configuration specified in clause 7.3.2 with </w:t>
            </w:r>
            <w:proofErr w:type="spellStart"/>
            <w:r w:rsidRPr="00B73B38">
              <w:rPr>
                <w:color w:val="4472C4" w:themeColor="accent1"/>
              </w:rPr>
              <w:t>P</w:t>
            </w:r>
            <w:r w:rsidRPr="00B73B38">
              <w:rPr>
                <w:color w:val="4472C4" w:themeColor="accent1"/>
                <w:vertAlign w:val="subscript"/>
              </w:rPr>
              <w:t>CMAX_L,f,c</w:t>
            </w:r>
            <w:proofErr w:type="spellEnd"/>
            <w:r w:rsidRPr="00B73B38">
              <w:rPr>
                <w:color w:val="4472C4" w:themeColor="accent1"/>
                <w:vertAlign w:val="subscript"/>
              </w:rPr>
              <w:t xml:space="preserve"> </w:t>
            </w:r>
            <w:r w:rsidRPr="00B73B38">
              <w:rPr>
                <w:color w:val="4472C4" w:themeColor="accent1"/>
              </w:rPr>
              <w:t>defined in clause 6.2.4</w:t>
            </w:r>
          </w:p>
          <w:p w14:paraId="6E171EF7" w14:textId="77777777" w:rsidR="00B73B38" w:rsidRPr="00B73B38" w:rsidRDefault="00B73B38" w:rsidP="00C66F0E">
            <w:pPr>
              <w:pStyle w:val="TAN"/>
              <w:rPr>
                <w:color w:val="4472C4" w:themeColor="accent1"/>
              </w:rPr>
            </w:pPr>
            <w:r w:rsidRPr="00B73B38">
              <w:rPr>
                <w:color w:val="4472C4" w:themeColor="accent1"/>
              </w:rPr>
              <w:t xml:space="preserve">NOTE 2: </w:t>
            </w:r>
            <w:r w:rsidRPr="00B73B38">
              <w:rPr>
                <w:color w:val="4472C4" w:themeColor="accent1"/>
              </w:rPr>
              <w:tab/>
              <w:t>The P</w:t>
            </w:r>
            <w:r w:rsidRPr="00B73B38">
              <w:rPr>
                <w:color w:val="4472C4" w:themeColor="accent1"/>
                <w:vertAlign w:val="subscript"/>
              </w:rPr>
              <w:t>REFSENS</w:t>
            </w:r>
            <w:r w:rsidRPr="00B73B38">
              <w:rPr>
                <w:color w:val="4472C4" w:themeColor="accent1"/>
              </w:rPr>
              <w:t xml:space="preserve"> power level is specified in clause 7.3.2. </w:t>
            </w:r>
          </w:p>
          <w:p w14:paraId="080BE8BD" w14:textId="77777777" w:rsidR="00B73B38" w:rsidRPr="00B73B38" w:rsidRDefault="00B73B38" w:rsidP="00C66F0E">
            <w:pPr>
              <w:pStyle w:val="TAN"/>
              <w:rPr>
                <w:color w:val="4472C4" w:themeColor="accent1"/>
              </w:rPr>
            </w:pPr>
            <w:r w:rsidRPr="00B73B38">
              <w:rPr>
                <w:color w:val="4472C4" w:themeColor="accent1"/>
                <w:szCs w:val="18"/>
              </w:rPr>
              <w:t>NOTE 3:</w:t>
            </w:r>
            <w:r w:rsidRPr="00B73B38">
              <w:rPr>
                <w:color w:val="4472C4" w:themeColor="accent1"/>
              </w:rPr>
              <w:t xml:space="preserve"> </w:t>
            </w:r>
            <w:r w:rsidRPr="00B73B38">
              <w:rPr>
                <w:color w:val="4472C4" w:themeColor="accent1"/>
              </w:rPr>
              <w:tab/>
            </w:r>
            <w:proofErr w:type="spellStart"/>
            <w:r w:rsidRPr="00B73B38">
              <w:rPr>
                <w:color w:val="4472C4" w:themeColor="accent1"/>
                <w:szCs w:val="18"/>
              </w:rPr>
              <w:t>F</w:t>
            </w:r>
            <w:r w:rsidRPr="00B73B38">
              <w:rPr>
                <w:color w:val="4472C4" w:themeColor="accent1"/>
                <w:vertAlign w:val="subscript"/>
              </w:rPr>
              <w:t>uw</w:t>
            </w:r>
            <w:proofErr w:type="spellEnd"/>
            <w:r w:rsidRPr="00B73B38">
              <w:rPr>
                <w:color w:val="4472C4" w:themeColor="accent1"/>
                <w:vertAlign w:val="subscript"/>
              </w:rPr>
              <w:t xml:space="preserve"> </w:t>
            </w:r>
            <w:r w:rsidRPr="00B73B38">
              <w:rPr>
                <w:color w:val="4472C4" w:themeColor="accent1"/>
              </w:rPr>
              <w:t>shall be rounded to half of SCS.</w:t>
            </w:r>
          </w:p>
        </w:tc>
      </w:tr>
    </w:tbl>
    <w:p w14:paraId="7778F816" w14:textId="77777777" w:rsidR="00B73B38" w:rsidRPr="00B73B38" w:rsidRDefault="00B73B38" w:rsidP="00B73B38">
      <w:pPr>
        <w:overflowPunct/>
        <w:autoSpaceDE/>
        <w:autoSpaceDN/>
        <w:adjustRightInd/>
        <w:spacing w:after="120"/>
        <w:textAlignment w:val="auto"/>
        <w:rPr>
          <w:rFonts w:eastAsia="SimSun"/>
          <w:color w:val="0070C0"/>
          <w:szCs w:val="24"/>
          <w:lang w:eastAsia="zh-CN"/>
        </w:rPr>
      </w:pPr>
    </w:p>
    <w:p w14:paraId="256BC6FD" w14:textId="77777777" w:rsidR="001F44C4" w:rsidRPr="00B73B38" w:rsidRDefault="001F44C4" w:rsidP="001F44C4">
      <w:pPr>
        <w:rPr>
          <w:b/>
          <w:color w:val="0070C0"/>
          <w:u w:val="single"/>
          <w:lang w:eastAsia="ko-KR"/>
        </w:rPr>
      </w:pPr>
    </w:p>
    <w:p w14:paraId="28B2798A" w14:textId="77777777" w:rsidR="001F44C4" w:rsidRPr="00B73B38" w:rsidRDefault="001F44C4" w:rsidP="001F44C4">
      <w:pPr>
        <w:spacing w:after="120"/>
        <w:rPr>
          <w:color w:val="0070C0"/>
          <w:szCs w:val="24"/>
          <w:lang w:eastAsia="zh-CN"/>
        </w:rPr>
      </w:pPr>
    </w:p>
    <w:p w14:paraId="61ED68E4" w14:textId="77777777" w:rsidR="001F44C4" w:rsidRPr="00B73B38" w:rsidRDefault="001F44C4" w:rsidP="001F44C4">
      <w:pPr>
        <w:spacing w:after="120"/>
        <w:rPr>
          <w:color w:val="0070C0"/>
          <w:szCs w:val="24"/>
          <w:lang w:eastAsia="zh-CN"/>
        </w:rPr>
      </w:pPr>
    </w:p>
    <w:p w14:paraId="6BDDD0C9" w14:textId="77777777" w:rsidR="001F44C4" w:rsidRPr="00B73B38" w:rsidRDefault="001F44C4" w:rsidP="001F44C4">
      <w:pPr>
        <w:spacing w:after="120"/>
        <w:rPr>
          <w:color w:val="0070C0"/>
          <w:szCs w:val="24"/>
          <w:lang w:eastAsia="zh-CN"/>
        </w:rPr>
      </w:pPr>
    </w:p>
    <w:p w14:paraId="379FA6AE" w14:textId="77777777" w:rsidR="001F44C4" w:rsidRPr="00B73B38" w:rsidRDefault="001F44C4" w:rsidP="001F44C4">
      <w:pPr>
        <w:pStyle w:val="Heading3"/>
        <w:rPr>
          <w:sz w:val="24"/>
          <w:szCs w:val="16"/>
        </w:rPr>
      </w:pPr>
      <w:r w:rsidRPr="00B73B38">
        <w:rPr>
          <w:sz w:val="24"/>
          <w:szCs w:val="16"/>
        </w:rPr>
        <w:t>Sub-topic 1-3: SAN RF</w:t>
      </w:r>
    </w:p>
    <w:p w14:paraId="02CA3E33" w14:textId="77777777" w:rsidR="001F44C4" w:rsidRPr="00B73B38" w:rsidRDefault="001F44C4" w:rsidP="001F44C4">
      <w:pPr>
        <w:rPr>
          <w:i/>
          <w:color w:val="0070C0"/>
          <w:lang w:val="en-US" w:eastAsia="zh-CN"/>
        </w:rPr>
      </w:pPr>
      <w:r w:rsidRPr="00B73B38">
        <w:rPr>
          <w:rFonts w:hint="eastAsia"/>
          <w:i/>
          <w:color w:val="0070C0"/>
          <w:lang w:val="en-US" w:eastAsia="zh-CN"/>
        </w:rPr>
        <w:t xml:space="preserve">Sub-topic </w:t>
      </w:r>
      <w:r w:rsidRPr="00B73B38">
        <w:rPr>
          <w:i/>
          <w:color w:val="0070C0"/>
          <w:lang w:val="en-US" w:eastAsia="zh-CN"/>
        </w:rPr>
        <w:t>description: SAN RF requirements for band n252</w:t>
      </w:r>
    </w:p>
    <w:p w14:paraId="3B75E27E" w14:textId="77777777" w:rsidR="001F44C4" w:rsidRPr="00B73B38" w:rsidRDefault="001F44C4" w:rsidP="001F44C4">
      <w:pPr>
        <w:pStyle w:val="Heading4"/>
      </w:pPr>
      <w:r w:rsidRPr="00B73B38">
        <w:t>Issue 1-3-1: SAN Operating Band</w:t>
      </w:r>
    </w:p>
    <w:p w14:paraId="4131A34C" w14:textId="40FA123B" w:rsidR="001F44C4" w:rsidRPr="00537933" w:rsidRDefault="00537933"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28527619" w14:textId="77777777" w:rsidR="001F44C4" w:rsidRPr="00B73B38" w:rsidRDefault="001F44C4"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Specify the following SAN operating band for band n252: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1F44C4" w:rsidRPr="00B73B38" w14:paraId="3C693BB8" w14:textId="77777777" w:rsidTr="00421E4F">
        <w:trPr>
          <w:cantSplit/>
          <w:jc w:val="center"/>
        </w:trPr>
        <w:tc>
          <w:tcPr>
            <w:tcW w:w="1037" w:type="dxa"/>
            <w:shd w:val="clear" w:color="auto" w:fill="auto"/>
          </w:tcPr>
          <w:p w14:paraId="7E896E9A" w14:textId="77777777" w:rsidR="001F44C4" w:rsidRPr="00B73B38" w:rsidRDefault="001F44C4" w:rsidP="00421E4F">
            <w:pPr>
              <w:pStyle w:val="TAH"/>
              <w:rPr>
                <w:color w:val="4472C4" w:themeColor="accent1"/>
              </w:rPr>
            </w:pPr>
            <w:r w:rsidRPr="00B73B38">
              <w:rPr>
                <w:color w:val="4472C4" w:themeColor="accent1"/>
                <w:szCs w:val="18"/>
              </w:rPr>
              <w:t xml:space="preserve">Satellite </w:t>
            </w:r>
            <w:r w:rsidRPr="00B73B38">
              <w:rPr>
                <w:i/>
                <w:color w:val="4472C4" w:themeColor="accent1"/>
              </w:rPr>
              <w:t>operating band</w:t>
            </w:r>
          </w:p>
        </w:tc>
        <w:tc>
          <w:tcPr>
            <w:tcW w:w="2607" w:type="dxa"/>
            <w:shd w:val="clear" w:color="auto" w:fill="auto"/>
          </w:tcPr>
          <w:p w14:paraId="7964FBC2" w14:textId="77777777" w:rsidR="001F44C4" w:rsidRPr="00B73B38" w:rsidRDefault="001F44C4" w:rsidP="00421E4F">
            <w:pPr>
              <w:pStyle w:val="TAH"/>
              <w:rPr>
                <w:color w:val="4472C4" w:themeColor="accent1"/>
              </w:rPr>
            </w:pPr>
            <w:r w:rsidRPr="00B73B38">
              <w:rPr>
                <w:color w:val="4472C4" w:themeColor="accent1"/>
              </w:rPr>
              <w:t xml:space="preserve">Uplink (UL) </w:t>
            </w:r>
            <w:r w:rsidRPr="00B73B38">
              <w:rPr>
                <w:i/>
                <w:color w:val="4472C4" w:themeColor="accent1"/>
              </w:rPr>
              <w:t>operating band</w:t>
            </w:r>
            <w:r w:rsidRPr="00B73B38">
              <w:rPr>
                <w:color w:val="4472C4" w:themeColor="accent1"/>
              </w:rPr>
              <w:br/>
            </w:r>
            <w:r w:rsidRPr="00B73B38">
              <w:rPr>
                <w:rFonts w:hint="eastAsia"/>
                <w:color w:val="4472C4" w:themeColor="accent1"/>
                <w:lang w:val="en-US" w:eastAsia="zh-CN"/>
              </w:rPr>
              <w:t>SAN</w:t>
            </w:r>
            <w:r w:rsidRPr="00B73B38">
              <w:rPr>
                <w:color w:val="4472C4" w:themeColor="accent1"/>
              </w:rPr>
              <w:t xml:space="preserve"> receive / UE transmit</w:t>
            </w:r>
          </w:p>
          <w:p w14:paraId="321B3E62" w14:textId="77777777" w:rsidR="001F44C4" w:rsidRPr="00B73B38" w:rsidRDefault="001F44C4" w:rsidP="00421E4F">
            <w:pPr>
              <w:pStyle w:val="TAH"/>
              <w:rPr>
                <w:color w:val="4472C4" w:themeColor="accent1"/>
              </w:rPr>
            </w:pPr>
            <w:proofErr w:type="spellStart"/>
            <w:proofErr w:type="gramStart"/>
            <w:r w:rsidRPr="00B73B38">
              <w:rPr>
                <w:color w:val="4472C4" w:themeColor="accent1"/>
              </w:rPr>
              <w:t>F</w:t>
            </w:r>
            <w:r w:rsidRPr="00B73B38">
              <w:rPr>
                <w:color w:val="4472C4" w:themeColor="accent1"/>
                <w:vertAlign w:val="subscript"/>
              </w:rPr>
              <w:t>UL,low</w:t>
            </w:r>
            <w:proofErr w:type="spellEnd"/>
            <w:proofErr w:type="gramEnd"/>
            <w:r w:rsidRPr="00B73B38">
              <w:rPr>
                <w:color w:val="4472C4" w:themeColor="accent1"/>
              </w:rPr>
              <w:t xml:space="preserve">   –  </w:t>
            </w:r>
            <w:proofErr w:type="spellStart"/>
            <w:r w:rsidRPr="00B73B38">
              <w:rPr>
                <w:color w:val="4472C4" w:themeColor="accent1"/>
              </w:rPr>
              <w:t>F</w:t>
            </w:r>
            <w:r w:rsidRPr="00B73B38">
              <w:rPr>
                <w:color w:val="4472C4" w:themeColor="accent1"/>
                <w:vertAlign w:val="subscript"/>
              </w:rPr>
              <w:t>UL,high</w:t>
            </w:r>
            <w:proofErr w:type="spellEnd"/>
          </w:p>
        </w:tc>
        <w:tc>
          <w:tcPr>
            <w:tcW w:w="2806" w:type="dxa"/>
            <w:shd w:val="clear" w:color="auto" w:fill="auto"/>
          </w:tcPr>
          <w:p w14:paraId="5A3507A6" w14:textId="77777777" w:rsidR="001F44C4" w:rsidRPr="00B73B38" w:rsidRDefault="001F44C4" w:rsidP="00421E4F">
            <w:pPr>
              <w:pStyle w:val="TAH"/>
              <w:rPr>
                <w:color w:val="4472C4" w:themeColor="accent1"/>
              </w:rPr>
            </w:pPr>
            <w:r w:rsidRPr="00B73B38">
              <w:rPr>
                <w:color w:val="4472C4" w:themeColor="accent1"/>
              </w:rPr>
              <w:t xml:space="preserve">Downlink (DL) </w:t>
            </w:r>
            <w:r w:rsidRPr="00B73B38">
              <w:rPr>
                <w:i/>
                <w:color w:val="4472C4" w:themeColor="accent1"/>
              </w:rPr>
              <w:t>operating band</w:t>
            </w:r>
            <w:r w:rsidRPr="00B73B38">
              <w:rPr>
                <w:color w:val="4472C4" w:themeColor="accent1"/>
              </w:rPr>
              <w:br/>
            </w:r>
            <w:r w:rsidRPr="00B73B38">
              <w:rPr>
                <w:rFonts w:hint="eastAsia"/>
                <w:color w:val="4472C4" w:themeColor="accent1"/>
                <w:lang w:val="en-US" w:eastAsia="zh-CN"/>
              </w:rPr>
              <w:t>SAN</w:t>
            </w:r>
            <w:r w:rsidRPr="00B73B38">
              <w:rPr>
                <w:color w:val="4472C4" w:themeColor="accent1"/>
              </w:rPr>
              <w:t xml:space="preserve"> transmit / UE receive</w:t>
            </w:r>
          </w:p>
          <w:p w14:paraId="3F73412C" w14:textId="77777777" w:rsidR="001F44C4" w:rsidRPr="00B73B38" w:rsidRDefault="001F44C4" w:rsidP="00421E4F">
            <w:pPr>
              <w:pStyle w:val="TAH"/>
              <w:rPr>
                <w:color w:val="4472C4" w:themeColor="accent1"/>
              </w:rPr>
            </w:pPr>
            <w:proofErr w:type="spellStart"/>
            <w:proofErr w:type="gramStart"/>
            <w:r w:rsidRPr="00B73B38">
              <w:rPr>
                <w:color w:val="4472C4" w:themeColor="accent1"/>
              </w:rPr>
              <w:t>F</w:t>
            </w:r>
            <w:r w:rsidRPr="00B73B38">
              <w:rPr>
                <w:color w:val="4472C4" w:themeColor="accent1"/>
                <w:vertAlign w:val="subscript"/>
              </w:rPr>
              <w:t>DL,low</w:t>
            </w:r>
            <w:proofErr w:type="spellEnd"/>
            <w:proofErr w:type="gramEnd"/>
            <w:r w:rsidRPr="00B73B38">
              <w:rPr>
                <w:color w:val="4472C4" w:themeColor="accent1"/>
              </w:rPr>
              <w:t xml:space="preserve">   –  </w:t>
            </w:r>
            <w:proofErr w:type="spellStart"/>
            <w:r w:rsidRPr="00B73B38">
              <w:rPr>
                <w:color w:val="4472C4" w:themeColor="accent1"/>
              </w:rPr>
              <w:t>F</w:t>
            </w:r>
            <w:r w:rsidRPr="00B73B38">
              <w:rPr>
                <w:color w:val="4472C4" w:themeColor="accent1"/>
                <w:vertAlign w:val="subscript"/>
              </w:rPr>
              <w:t>DL,high</w:t>
            </w:r>
            <w:proofErr w:type="spellEnd"/>
          </w:p>
        </w:tc>
        <w:tc>
          <w:tcPr>
            <w:tcW w:w="1286" w:type="dxa"/>
            <w:shd w:val="clear" w:color="auto" w:fill="auto"/>
          </w:tcPr>
          <w:p w14:paraId="439814F8" w14:textId="77777777" w:rsidR="001F44C4" w:rsidRPr="00B73B38" w:rsidRDefault="001F44C4" w:rsidP="00421E4F">
            <w:pPr>
              <w:pStyle w:val="TAH"/>
              <w:rPr>
                <w:color w:val="4472C4" w:themeColor="accent1"/>
              </w:rPr>
            </w:pPr>
            <w:r w:rsidRPr="00B73B38">
              <w:rPr>
                <w:color w:val="4472C4" w:themeColor="accent1"/>
              </w:rPr>
              <w:t>Duplex mode</w:t>
            </w:r>
          </w:p>
        </w:tc>
      </w:tr>
      <w:tr w:rsidR="001F44C4" w:rsidRPr="00B73B38" w14:paraId="15FC7785" w14:textId="77777777" w:rsidTr="00421E4F">
        <w:trPr>
          <w:cantSplit/>
          <w:trHeight w:val="90"/>
          <w:jc w:val="center"/>
        </w:trPr>
        <w:tc>
          <w:tcPr>
            <w:tcW w:w="1037" w:type="dxa"/>
            <w:shd w:val="clear" w:color="auto" w:fill="auto"/>
          </w:tcPr>
          <w:p w14:paraId="2C24E294" w14:textId="77777777" w:rsidR="001F44C4" w:rsidRPr="00B73B38" w:rsidRDefault="001F44C4" w:rsidP="00421E4F">
            <w:pPr>
              <w:pStyle w:val="TAC"/>
              <w:rPr>
                <w:color w:val="4472C4" w:themeColor="accent1"/>
                <w:lang w:val="en-US" w:eastAsia="zh-CN"/>
              </w:rPr>
            </w:pPr>
            <w:r w:rsidRPr="00B73B38">
              <w:rPr>
                <w:rFonts w:hint="eastAsia"/>
                <w:color w:val="4472C4" w:themeColor="accent1"/>
                <w:lang w:val="en-US" w:eastAsia="zh-CN"/>
              </w:rPr>
              <w:t>n252</w:t>
            </w:r>
          </w:p>
        </w:tc>
        <w:tc>
          <w:tcPr>
            <w:tcW w:w="2607" w:type="dxa"/>
            <w:shd w:val="clear" w:color="auto" w:fill="auto"/>
          </w:tcPr>
          <w:p w14:paraId="1E150E5A" w14:textId="77777777" w:rsidR="001F44C4" w:rsidRPr="00B73B38" w:rsidRDefault="001F44C4" w:rsidP="00421E4F">
            <w:pPr>
              <w:pStyle w:val="TAC"/>
              <w:rPr>
                <w:color w:val="4472C4" w:themeColor="accent1"/>
              </w:rPr>
            </w:pPr>
            <w:r w:rsidRPr="00B73B38">
              <w:rPr>
                <w:rFonts w:hint="eastAsia"/>
                <w:color w:val="4472C4" w:themeColor="accent1"/>
              </w:rPr>
              <w:t>2000</w:t>
            </w:r>
            <w:r w:rsidRPr="00B73B38">
              <w:rPr>
                <w:rFonts w:hint="eastAsia"/>
                <w:color w:val="4472C4" w:themeColor="accent1"/>
                <w:lang w:val="en-US" w:eastAsia="zh-CN"/>
              </w:rPr>
              <w:t xml:space="preserve"> MHz </w:t>
            </w:r>
            <w:r w:rsidRPr="00B73B38">
              <w:rPr>
                <w:rFonts w:hint="eastAsia"/>
                <w:color w:val="4472C4" w:themeColor="accent1"/>
                <w:lang w:eastAsia="zh-CN"/>
              </w:rPr>
              <w:t xml:space="preserve">- </w:t>
            </w:r>
            <w:r w:rsidRPr="00B73B38">
              <w:rPr>
                <w:rFonts w:hint="eastAsia"/>
                <w:color w:val="4472C4" w:themeColor="accent1"/>
              </w:rPr>
              <w:t>2020</w:t>
            </w:r>
            <w:r w:rsidRPr="00B73B38">
              <w:rPr>
                <w:rFonts w:hint="eastAsia"/>
                <w:color w:val="4472C4" w:themeColor="accent1"/>
                <w:lang w:eastAsia="zh-CN"/>
              </w:rPr>
              <w:t xml:space="preserve"> </w:t>
            </w:r>
            <w:r w:rsidRPr="00B73B38">
              <w:rPr>
                <w:rFonts w:hint="eastAsia"/>
                <w:color w:val="4472C4" w:themeColor="accent1"/>
              </w:rPr>
              <w:t xml:space="preserve">MHz </w:t>
            </w:r>
          </w:p>
        </w:tc>
        <w:tc>
          <w:tcPr>
            <w:tcW w:w="2806" w:type="dxa"/>
            <w:shd w:val="clear" w:color="auto" w:fill="auto"/>
          </w:tcPr>
          <w:p w14:paraId="28D44A38" w14:textId="77777777" w:rsidR="001F44C4" w:rsidRPr="00B73B38" w:rsidRDefault="001F44C4" w:rsidP="00421E4F">
            <w:pPr>
              <w:pStyle w:val="TAC"/>
              <w:rPr>
                <w:color w:val="4472C4" w:themeColor="accent1"/>
              </w:rPr>
            </w:pPr>
            <w:r w:rsidRPr="00B73B38">
              <w:rPr>
                <w:rFonts w:hint="eastAsia"/>
                <w:color w:val="4472C4" w:themeColor="accent1"/>
              </w:rPr>
              <w:t>2180</w:t>
            </w:r>
            <w:r w:rsidRPr="00B73B38">
              <w:rPr>
                <w:rFonts w:hint="eastAsia"/>
                <w:color w:val="4472C4" w:themeColor="accent1"/>
                <w:lang w:eastAsia="zh-CN"/>
              </w:rPr>
              <w:t xml:space="preserve"> </w:t>
            </w:r>
            <w:r w:rsidRPr="00B73B38">
              <w:rPr>
                <w:rFonts w:hint="eastAsia"/>
                <w:color w:val="4472C4" w:themeColor="accent1"/>
                <w:lang w:val="en-US" w:eastAsia="zh-CN"/>
              </w:rPr>
              <w:t xml:space="preserve">MHz </w:t>
            </w:r>
            <w:r w:rsidRPr="00B73B38">
              <w:rPr>
                <w:rFonts w:hint="eastAsia"/>
                <w:color w:val="4472C4" w:themeColor="accent1"/>
                <w:lang w:eastAsia="zh-CN"/>
              </w:rPr>
              <w:t xml:space="preserve">- </w:t>
            </w:r>
            <w:r w:rsidRPr="00B73B38">
              <w:rPr>
                <w:rFonts w:hint="eastAsia"/>
                <w:color w:val="4472C4" w:themeColor="accent1"/>
              </w:rPr>
              <w:t>2200MHz</w:t>
            </w:r>
          </w:p>
        </w:tc>
        <w:tc>
          <w:tcPr>
            <w:tcW w:w="1286" w:type="dxa"/>
            <w:shd w:val="clear" w:color="auto" w:fill="auto"/>
          </w:tcPr>
          <w:p w14:paraId="733010AB" w14:textId="77777777" w:rsidR="001F44C4" w:rsidRPr="00B73B38" w:rsidRDefault="001F44C4" w:rsidP="00421E4F">
            <w:pPr>
              <w:pStyle w:val="TAC"/>
              <w:rPr>
                <w:color w:val="4472C4" w:themeColor="accent1"/>
              </w:rPr>
            </w:pPr>
            <w:r w:rsidRPr="00B73B38">
              <w:rPr>
                <w:color w:val="4472C4" w:themeColor="accent1"/>
              </w:rPr>
              <w:t>FDD</w:t>
            </w:r>
          </w:p>
        </w:tc>
      </w:tr>
      <w:tr w:rsidR="001F44C4" w:rsidRPr="00B73B38" w14:paraId="3F4D9A6B" w14:textId="77777777" w:rsidTr="00421E4F">
        <w:trPr>
          <w:cantSplit/>
          <w:jc w:val="center"/>
        </w:trPr>
        <w:tc>
          <w:tcPr>
            <w:tcW w:w="7736" w:type="dxa"/>
            <w:gridSpan w:val="4"/>
            <w:shd w:val="clear" w:color="auto" w:fill="auto"/>
          </w:tcPr>
          <w:p w14:paraId="1181E57D" w14:textId="77777777" w:rsidR="001F44C4" w:rsidRPr="00B73B38" w:rsidRDefault="001F44C4" w:rsidP="00421E4F">
            <w:pPr>
              <w:pStyle w:val="TAN"/>
              <w:rPr>
                <w:color w:val="4472C4" w:themeColor="accent1"/>
              </w:rPr>
            </w:pPr>
            <w:r w:rsidRPr="00B73B38">
              <w:rPr>
                <w:color w:val="4472C4" w:themeColor="accent1"/>
              </w:rPr>
              <w:t>NOTE:</w:t>
            </w:r>
            <w:r w:rsidRPr="00B73B38">
              <w:rPr>
                <w:color w:val="4472C4" w:themeColor="accent1"/>
              </w:rPr>
              <w:tab/>
              <w:t xml:space="preserve">Satellite </w:t>
            </w:r>
            <w:r w:rsidRPr="00B73B38">
              <w:rPr>
                <w:rFonts w:hint="eastAsia"/>
                <w:color w:val="4472C4" w:themeColor="accent1"/>
              </w:rPr>
              <w:t xml:space="preserve">bands are numbered in </w:t>
            </w:r>
            <w:r w:rsidRPr="00B73B38">
              <w:rPr>
                <w:color w:val="4472C4" w:themeColor="accent1"/>
              </w:rPr>
              <w:t>descending</w:t>
            </w:r>
            <w:r w:rsidRPr="00B73B38">
              <w:rPr>
                <w:rFonts w:hint="eastAsia"/>
                <w:color w:val="4472C4" w:themeColor="accent1"/>
              </w:rPr>
              <w:t xml:space="preserve"> order from n256.</w:t>
            </w:r>
          </w:p>
        </w:tc>
      </w:tr>
    </w:tbl>
    <w:p w14:paraId="1F29C294" w14:textId="77777777" w:rsidR="001F44C4" w:rsidRPr="00B73B38" w:rsidRDefault="001F44C4" w:rsidP="001F44C4">
      <w:pPr>
        <w:spacing w:after="120"/>
        <w:rPr>
          <w:color w:val="0070C0"/>
          <w:szCs w:val="24"/>
          <w:lang w:eastAsia="zh-CN"/>
        </w:rPr>
      </w:pPr>
    </w:p>
    <w:p w14:paraId="201A7B17" w14:textId="77777777" w:rsidR="001F44C4" w:rsidRPr="00B73B38" w:rsidRDefault="001F44C4" w:rsidP="001F44C4">
      <w:pPr>
        <w:spacing w:after="120"/>
        <w:rPr>
          <w:color w:val="0070C0"/>
          <w:szCs w:val="24"/>
          <w:lang w:eastAsia="zh-CN"/>
        </w:rPr>
      </w:pPr>
    </w:p>
    <w:p w14:paraId="32F0D43C" w14:textId="77777777" w:rsidR="001F44C4" w:rsidRPr="00B73B38" w:rsidRDefault="001F44C4" w:rsidP="001F44C4">
      <w:pPr>
        <w:pStyle w:val="Heading4"/>
      </w:pPr>
      <w:r w:rsidRPr="00B73B38">
        <w:t>Issue 1-3-2: SAN Channel Bandwidths and SCS</w:t>
      </w:r>
    </w:p>
    <w:p w14:paraId="2A1C6CAF" w14:textId="302DB781" w:rsidR="001F44C4" w:rsidRPr="00537933" w:rsidRDefault="00537933"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1F824500" w14:textId="77777777" w:rsidR="001F44C4" w:rsidRPr="00B73B38" w:rsidRDefault="001F44C4"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Specify the following SAN channel bandwidths and SCS for band n252</w:t>
      </w:r>
    </w:p>
    <w:tbl>
      <w:tblPr>
        <w:tblStyle w:val="TableGrid"/>
        <w:tblW w:w="0" w:type="auto"/>
        <w:jc w:val="center"/>
        <w:tblLook w:val="04A0" w:firstRow="1" w:lastRow="0" w:firstColumn="1" w:lastColumn="0" w:noHBand="0" w:noVBand="1"/>
      </w:tblPr>
      <w:tblGrid>
        <w:gridCol w:w="1134"/>
        <w:gridCol w:w="1091"/>
        <w:gridCol w:w="959"/>
        <w:gridCol w:w="984"/>
        <w:gridCol w:w="951"/>
        <w:gridCol w:w="900"/>
      </w:tblGrid>
      <w:tr w:rsidR="001F44C4" w:rsidRPr="00B73B38" w14:paraId="4095D9F2" w14:textId="77777777" w:rsidTr="00421E4F">
        <w:trPr>
          <w:cantSplit/>
          <w:tblHeader/>
          <w:jc w:val="center"/>
        </w:trPr>
        <w:tc>
          <w:tcPr>
            <w:tcW w:w="1134" w:type="dxa"/>
            <w:vMerge w:val="restart"/>
            <w:vAlign w:val="center"/>
          </w:tcPr>
          <w:p w14:paraId="639DD927" w14:textId="77777777" w:rsidR="001F44C4" w:rsidRPr="00B73B38" w:rsidRDefault="001F44C4" w:rsidP="00421E4F">
            <w:pPr>
              <w:pStyle w:val="TAH"/>
              <w:rPr>
                <w:color w:val="4472C4" w:themeColor="accent1"/>
              </w:rPr>
            </w:pPr>
            <w:r w:rsidRPr="00B73B38">
              <w:rPr>
                <w:rFonts w:hint="eastAsia"/>
                <w:color w:val="4472C4" w:themeColor="accent1"/>
                <w:lang w:eastAsia="zh-CN"/>
              </w:rPr>
              <w:t>SAN Operating</w:t>
            </w:r>
            <w:r w:rsidRPr="00B73B38">
              <w:rPr>
                <w:color w:val="4472C4" w:themeColor="accent1"/>
              </w:rPr>
              <w:t xml:space="preserve"> Band</w:t>
            </w:r>
          </w:p>
        </w:tc>
        <w:tc>
          <w:tcPr>
            <w:tcW w:w="1091" w:type="dxa"/>
            <w:vMerge w:val="restart"/>
            <w:vAlign w:val="center"/>
          </w:tcPr>
          <w:p w14:paraId="39A0AA4D" w14:textId="77777777" w:rsidR="001F44C4" w:rsidRPr="00B73B38" w:rsidRDefault="001F44C4" w:rsidP="00421E4F">
            <w:pPr>
              <w:pStyle w:val="TAH"/>
              <w:rPr>
                <w:color w:val="4472C4" w:themeColor="accent1"/>
              </w:rPr>
            </w:pPr>
            <w:r w:rsidRPr="00B73B38">
              <w:rPr>
                <w:color w:val="4472C4" w:themeColor="accent1"/>
              </w:rPr>
              <w:t>SCS</w:t>
            </w:r>
            <w:r w:rsidRPr="00B73B38">
              <w:rPr>
                <w:rFonts w:hint="eastAsia"/>
                <w:color w:val="4472C4" w:themeColor="accent1"/>
                <w:lang w:eastAsia="zh-CN"/>
              </w:rPr>
              <w:t xml:space="preserve"> </w:t>
            </w:r>
            <w:r w:rsidRPr="00B73B38">
              <w:rPr>
                <w:color w:val="4472C4" w:themeColor="accent1"/>
                <w:lang w:eastAsia="zh-CN"/>
              </w:rPr>
              <w:t>(</w:t>
            </w:r>
            <w:r w:rsidRPr="00B73B38">
              <w:rPr>
                <w:color w:val="4472C4" w:themeColor="accent1"/>
              </w:rPr>
              <w:t>kHz)</w:t>
            </w:r>
          </w:p>
        </w:tc>
        <w:tc>
          <w:tcPr>
            <w:tcW w:w="3794" w:type="dxa"/>
            <w:gridSpan w:val="4"/>
          </w:tcPr>
          <w:p w14:paraId="63B20C7C" w14:textId="77777777" w:rsidR="001F44C4" w:rsidRPr="00B73B38" w:rsidRDefault="001F44C4" w:rsidP="00421E4F">
            <w:pPr>
              <w:pStyle w:val="TAH"/>
              <w:rPr>
                <w:color w:val="4472C4" w:themeColor="accent1"/>
              </w:rPr>
            </w:pPr>
            <w:r w:rsidRPr="00B73B38">
              <w:rPr>
                <w:i/>
                <w:color w:val="4472C4" w:themeColor="accent1"/>
              </w:rPr>
              <w:t>SAN</w:t>
            </w:r>
            <w:r w:rsidRPr="00B73B38">
              <w:rPr>
                <w:rFonts w:hint="eastAsia"/>
                <w:i/>
                <w:color w:val="4472C4" w:themeColor="accent1"/>
                <w:lang w:eastAsia="zh-CN"/>
              </w:rPr>
              <w:t xml:space="preserve"> </w:t>
            </w:r>
            <w:r w:rsidRPr="00B73B38">
              <w:rPr>
                <w:i/>
                <w:color w:val="4472C4" w:themeColor="accent1"/>
              </w:rPr>
              <w:t xml:space="preserve">channel bandwidth </w:t>
            </w:r>
            <w:r w:rsidRPr="00B73B38">
              <w:rPr>
                <w:color w:val="4472C4" w:themeColor="accent1"/>
              </w:rPr>
              <w:t>(MHz)</w:t>
            </w:r>
          </w:p>
        </w:tc>
      </w:tr>
      <w:tr w:rsidR="001F44C4" w:rsidRPr="00B73B38" w14:paraId="1BA4A493" w14:textId="77777777" w:rsidTr="00421E4F">
        <w:trPr>
          <w:cantSplit/>
          <w:tblHeader/>
          <w:jc w:val="center"/>
        </w:trPr>
        <w:tc>
          <w:tcPr>
            <w:tcW w:w="1134" w:type="dxa"/>
            <w:vMerge/>
            <w:vAlign w:val="center"/>
          </w:tcPr>
          <w:p w14:paraId="4FD6FE24" w14:textId="77777777" w:rsidR="001F44C4" w:rsidRPr="00B73B38" w:rsidRDefault="001F44C4" w:rsidP="00421E4F">
            <w:pPr>
              <w:pStyle w:val="TAH"/>
              <w:rPr>
                <w:color w:val="4472C4" w:themeColor="accent1"/>
              </w:rPr>
            </w:pPr>
          </w:p>
        </w:tc>
        <w:tc>
          <w:tcPr>
            <w:tcW w:w="1091" w:type="dxa"/>
            <w:vMerge/>
            <w:vAlign w:val="center"/>
          </w:tcPr>
          <w:p w14:paraId="05E09422" w14:textId="77777777" w:rsidR="001F44C4" w:rsidRPr="00B73B38" w:rsidRDefault="001F44C4" w:rsidP="00421E4F">
            <w:pPr>
              <w:pStyle w:val="TAH"/>
              <w:rPr>
                <w:color w:val="4472C4" w:themeColor="accent1"/>
              </w:rPr>
            </w:pPr>
          </w:p>
        </w:tc>
        <w:tc>
          <w:tcPr>
            <w:tcW w:w="959" w:type="dxa"/>
            <w:vAlign w:val="center"/>
          </w:tcPr>
          <w:p w14:paraId="139F82CB" w14:textId="77777777" w:rsidR="001F44C4" w:rsidRPr="00B73B38" w:rsidRDefault="001F44C4" w:rsidP="00421E4F">
            <w:pPr>
              <w:pStyle w:val="TAH"/>
              <w:rPr>
                <w:color w:val="4472C4" w:themeColor="accent1"/>
                <w:lang w:eastAsia="zh-CN"/>
              </w:rPr>
            </w:pPr>
            <w:r w:rsidRPr="00B73B38">
              <w:rPr>
                <w:rFonts w:hint="eastAsia"/>
                <w:color w:val="4472C4" w:themeColor="accent1"/>
                <w:lang w:eastAsia="zh-CN"/>
              </w:rPr>
              <w:t>5</w:t>
            </w:r>
          </w:p>
        </w:tc>
        <w:tc>
          <w:tcPr>
            <w:tcW w:w="984" w:type="dxa"/>
            <w:vAlign w:val="center"/>
          </w:tcPr>
          <w:p w14:paraId="69696030" w14:textId="77777777" w:rsidR="001F44C4" w:rsidRPr="00B73B38" w:rsidRDefault="001F44C4" w:rsidP="00421E4F">
            <w:pPr>
              <w:pStyle w:val="TAH"/>
              <w:rPr>
                <w:color w:val="4472C4" w:themeColor="accent1"/>
                <w:lang w:eastAsia="zh-CN"/>
              </w:rPr>
            </w:pPr>
            <w:r w:rsidRPr="00B73B38">
              <w:rPr>
                <w:rFonts w:hint="eastAsia"/>
                <w:color w:val="4472C4" w:themeColor="accent1"/>
                <w:lang w:eastAsia="zh-CN"/>
              </w:rPr>
              <w:t>1</w:t>
            </w:r>
            <w:r w:rsidRPr="00B73B38">
              <w:rPr>
                <w:color w:val="4472C4" w:themeColor="accent1"/>
                <w:lang w:eastAsia="zh-CN"/>
              </w:rPr>
              <w:t>0</w:t>
            </w:r>
          </w:p>
        </w:tc>
        <w:tc>
          <w:tcPr>
            <w:tcW w:w="951" w:type="dxa"/>
            <w:vAlign w:val="center"/>
          </w:tcPr>
          <w:p w14:paraId="0A9C055B" w14:textId="77777777" w:rsidR="001F44C4" w:rsidRPr="00B73B38" w:rsidRDefault="001F44C4" w:rsidP="00421E4F">
            <w:pPr>
              <w:pStyle w:val="TAH"/>
              <w:rPr>
                <w:color w:val="4472C4" w:themeColor="accent1"/>
                <w:lang w:eastAsia="zh-CN"/>
              </w:rPr>
            </w:pPr>
            <w:r w:rsidRPr="00B73B38">
              <w:rPr>
                <w:rFonts w:hint="eastAsia"/>
                <w:color w:val="4472C4" w:themeColor="accent1"/>
                <w:lang w:eastAsia="zh-CN"/>
              </w:rPr>
              <w:t>1</w:t>
            </w:r>
            <w:r w:rsidRPr="00B73B38">
              <w:rPr>
                <w:color w:val="4472C4" w:themeColor="accent1"/>
                <w:lang w:eastAsia="zh-CN"/>
              </w:rPr>
              <w:t>5</w:t>
            </w:r>
          </w:p>
        </w:tc>
        <w:tc>
          <w:tcPr>
            <w:tcW w:w="900" w:type="dxa"/>
            <w:vAlign w:val="center"/>
          </w:tcPr>
          <w:p w14:paraId="1E862776" w14:textId="77777777" w:rsidR="001F44C4" w:rsidRPr="00B73B38" w:rsidRDefault="001F44C4" w:rsidP="00421E4F">
            <w:pPr>
              <w:pStyle w:val="TAH"/>
              <w:rPr>
                <w:color w:val="4472C4" w:themeColor="accent1"/>
                <w:lang w:eastAsia="zh-CN"/>
              </w:rPr>
            </w:pPr>
            <w:r w:rsidRPr="00B73B38">
              <w:rPr>
                <w:rFonts w:hint="eastAsia"/>
                <w:color w:val="4472C4" w:themeColor="accent1"/>
                <w:lang w:eastAsia="zh-CN"/>
              </w:rPr>
              <w:t>2</w:t>
            </w:r>
            <w:r w:rsidRPr="00B73B38">
              <w:rPr>
                <w:color w:val="4472C4" w:themeColor="accent1"/>
                <w:lang w:eastAsia="zh-CN"/>
              </w:rPr>
              <w:t>0</w:t>
            </w:r>
          </w:p>
        </w:tc>
      </w:tr>
      <w:tr w:rsidR="001F44C4" w:rsidRPr="00B73B38" w14:paraId="0F0953CA" w14:textId="77777777" w:rsidTr="00421E4F">
        <w:trPr>
          <w:cantSplit/>
          <w:jc w:val="center"/>
        </w:trPr>
        <w:tc>
          <w:tcPr>
            <w:tcW w:w="1134" w:type="dxa"/>
            <w:tcBorders>
              <w:bottom w:val="nil"/>
            </w:tcBorders>
            <w:vAlign w:val="center"/>
          </w:tcPr>
          <w:p w14:paraId="164A528D" w14:textId="77777777" w:rsidR="001F44C4" w:rsidRPr="00B73B38" w:rsidRDefault="001F44C4" w:rsidP="00421E4F">
            <w:pPr>
              <w:pStyle w:val="TAC"/>
              <w:rPr>
                <w:color w:val="4472C4" w:themeColor="accent1"/>
              </w:rPr>
            </w:pPr>
          </w:p>
        </w:tc>
        <w:tc>
          <w:tcPr>
            <w:tcW w:w="1091" w:type="dxa"/>
            <w:vAlign w:val="center"/>
          </w:tcPr>
          <w:p w14:paraId="3C4DB913" w14:textId="77777777" w:rsidR="001F44C4" w:rsidRPr="00B73B38" w:rsidRDefault="001F44C4" w:rsidP="00421E4F">
            <w:pPr>
              <w:pStyle w:val="TAC"/>
              <w:rPr>
                <w:color w:val="4472C4" w:themeColor="accent1"/>
              </w:rPr>
            </w:pPr>
            <w:r w:rsidRPr="00B73B38">
              <w:rPr>
                <w:color w:val="4472C4" w:themeColor="accent1"/>
              </w:rPr>
              <w:t>15</w:t>
            </w:r>
          </w:p>
        </w:tc>
        <w:tc>
          <w:tcPr>
            <w:tcW w:w="959" w:type="dxa"/>
          </w:tcPr>
          <w:p w14:paraId="0CC1DD2E" w14:textId="77777777" w:rsidR="001F44C4" w:rsidRPr="00B73B38" w:rsidRDefault="001F44C4" w:rsidP="00421E4F">
            <w:pPr>
              <w:pStyle w:val="TAC"/>
              <w:rPr>
                <w:color w:val="4472C4" w:themeColor="accent1"/>
              </w:rPr>
            </w:pPr>
            <w:r w:rsidRPr="00B73B38">
              <w:rPr>
                <w:color w:val="4472C4" w:themeColor="accent1"/>
              </w:rPr>
              <w:t>5</w:t>
            </w:r>
          </w:p>
        </w:tc>
        <w:tc>
          <w:tcPr>
            <w:tcW w:w="984" w:type="dxa"/>
            <w:vAlign w:val="center"/>
          </w:tcPr>
          <w:p w14:paraId="044EE7EF" w14:textId="77777777" w:rsidR="001F44C4" w:rsidRPr="00B73B38" w:rsidRDefault="001F44C4" w:rsidP="00421E4F">
            <w:pPr>
              <w:pStyle w:val="TAC"/>
              <w:rPr>
                <w:color w:val="4472C4" w:themeColor="accent1"/>
              </w:rPr>
            </w:pPr>
            <w:r w:rsidRPr="00B73B38">
              <w:rPr>
                <w:color w:val="4472C4" w:themeColor="accent1"/>
              </w:rPr>
              <w:t>10</w:t>
            </w:r>
          </w:p>
        </w:tc>
        <w:tc>
          <w:tcPr>
            <w:tcW w:w="951" w:type="dxa"/>
            <w:vAlign w:val="center"/>
          </w:tcPr>
          <w:p w14:paraId="62247478" w14:textId="77777777" w:rsidR="001F44C4" w:rsidRPr="00B73B38" w:rsidRDefault="001F44C4" w:rsidP="00421E4F">
            <w:pPr>
              <w:pStyle w:val="TAC"/>
              <w:rPr>
                <w:color w:val="4472C4" w:themeColor="accent1"/>
              </w:rPr>
            </w:pPr>
            <w:r w:rsidRPr="00B73B38">
              <w:rPr>
                <w:color w:val="4472C4" w:themeColor="accent1"/>
              </w:rPr>
              <w:t>15</w:t>
            </w:r>
          </w:p>
        </w:tc>
        <w:tc>
          <w:tcPr>
            <w:tcW w:w="900" w:type="dxa"/>
            <w:vAlign w:val="center"/>
          </w:tcPr>
          <w:p w14:paraId="2B9505B9" w14:textId="77777777" w:rsidR="001F44C4" w:rsidRPr="00B73B38" w:rsidRDefault="001F44C4" w:rsidP="00421E4F">
            <w:pPr>
              <w:pStyle w:val="TAC"/>
              <w:rPr>
                <w:rFonts w:eastAsiaTheme="minorEastAsia"/>
                <w:color w:val="4472C4" w:themeColor="accent1"/>
                <w:lang w:eastAsia="zh-CN"/>
              </w:rPr>
            </w:pPr>
            <w:r w:rsidRPr="00B73B38">
              <w:rPr>
                <w:rFonts w:eastAsiaTheme="minorEastAsia" w:hint="eastAsia"/>
                <w:color w:val="4472C4" w:themeColor="accent1"/>
                <w:lang w:eastAsia="zh-CN"/>
              </w:rPr>
              <w:t>20</w:t>
            </w:r>
          </w:p>
        </w:tc>
      </w:tr>
      <w:tr w:rsidR="001F44C4" w:rsidRPr="00B73B38" w14:paraId="5097D247" w14:textId="77777777" w:rsidTr="00421E4F">
        <w:trPr>
          <w:cantSplit/>
          <w:jc w:val="center"/>
        </w:trPr>
        <w:tc>
          <w:tcPr>
            <w:tcW w:w="1134" w:type="dxa"/>
            <w:tcBorders>
              <w:top w:val="nil"/>
              <w:bottom w:val="nil"/>
            </w:tcBorders>
            <w:vAlign w:val="center"/>
          </w:tcPr>
          <w:p w14:paraId="73E02E18" w14:textId="77777777" w:rsidR="001F44C4" w:rsidRPr="00B73B38" w:rsidRDefault="001F44C4" w:rsidP="00421E4F">
            <w:pPr>
              <w:pStyle w:val="TAC"/>
              <w:rPr>
                <w:rFonts w:eastAsiaTheme="minorEastAsia"/>
                <w:color w:val="4472C4" w:themeColor="accent1"/>
                <w:lang w:eastAsia="zh-CN"/>
              </w:rPr>
            </w:pPr>
            <w:r w:rsidRPr="00B73B38">
              <w:rPr>
                <w:color w:val="4472C4" w:themeColor="accent1"/>
              </w:rPr>
              <w:t>n2</w:t>
            </w:r>
            <w:r w:rsidRPr="00B73B38">
              <w:rPr>
                <w:rFonts w:hint="eastAsia"/>
                <w:color w:val="4472C4" w:themeColor="accent1"/>
                <w:lang w:eastAsia="zh-CN"/>
              </w:rPr>
              <w:t>5</w:t>
            </w:r>
            <w:r w:rsidRPr="00B73B38">
              <w:rPr>
                <w:rFonts w:hint="eastAsia"/>
                <w:color w:val="4472C4" w:themeColor="accent1"/>
                <w:lang w:val="en-US" w:eastAsia="zh-CN"/>
              </w:rPr>
              <w:t>2</w:t>
            </w:r>
          </w:p>
        </w:tc>
        <w:tc>
          <w:tcPr>
            <w:tcW w:w="1091" w:type="dxa"/>
            <w:vAlign w:val="center"/>
          </w:tcPr>
          <w:p w14:paraId="7A553405" w14:textId="77777777" w:rsidR="001F44C4" w:rsidRPr="00B73B38" w:rsidRDefault="001F44C4" w:rsidP="00421E4F">
            <w:pPr>
              <w:pStyle w:val="TAC"/>
              <w:rPr>
                <w:color w:val="4472C4" w:themeColor="accent1"/>
              </w:rPr>
            </w:pPr>
            <w:r w:rsidRPr="00B73B38">
              <w:rPr>
                <w:color w:val="4472C4" w:themeColor="accent1"/>
              </w:rPr>
              <w:t>30</w:t>
            </w:r>
          </w:p>
        </w:tc>
        <w:tc>
          <w:tcPr>
            <w:tcW w:w="959" w:type="dxa"/>
          </w:tcPr>
          <w:p w14:paraId="31B993D6" w14:textId="77777777" w:rsidR="001F44C4" w:rsidRPr="00B73B38" w:rsidRDefault="001F44C4" w:rsidP="00421E4F">
            <w:pPr>
              <w:pStyle w:val="TAC"/>
              <w:rPr>
                <w:color w:val="4472C4" w:themeColor="accent1"/>
              </w:rPr>
            </w:pPr>
          </w:p>
        </w:tc>
        <w:tc>
          <w:tcPr>
            <w:tcW w:w="984" w:type="dxa"/>
          </w:tcPr>
          <w:p w14:paraId="37694180" w14:textId="77777777" w:rsidR="001F44C4" w:rsidRPr="00B73B38" w:rsidRDefault="001F44C4" w:rsidP="00421E4F">
            <w:pPr>
              <w:pStyle w:val="TAC"/>
              <w:rPr>
                <w:color w:val="4472C4" w:themeColor="accent1"/>
              </w:rPr>
            </w:pPr>
            <w:r w:rsidRPr="00B73B38">
              <w:rPr>
                <w:color w:val="4472C4" w:themeColor="accent1"/>
              </w:rPr>
              <w:t>10</w:t>
            </w:r>
          </w:p>
        </w:tc>
        <w:tc>
          <w:tcPr>
            <w:tcW w:w="951" w:type="dxa"/>
            <w:vAlign w:val="center"/>
          </w:tcPr>
          <w:p w14:paraId="5C028D49" w14:textId="77777777" w:rsidR="001F44C4" w:rsidRPr="00B73B38" w:rsidRDefault="001F44C4" w:rsidP="00421E4F">
            <w:pPr>
              <w:pStyle w:val="TAC"/>
              <w:rPr>
                <w:color w:val="4472C4" w:themeColor="accent1"/>
              </w:rPr>
            </w:pPr>
            <w:r w:rsidRPr="00B73B38">
              <w:rPr>
                <w:color w:val="4472C4" w:themeColor="accent1"/>
              </w:rPr>
              <w:t>15</w:t>
            </w:r>
          </w:p>
        </w:tc>
        <w:tc>
          <w:tcPr>
            <w:tcW w:w="900" w:type="dxa"/>
            <w:vAlign w:val="center"/>
          </w:tcPr>
          <w:p w14:paraId="68F315CA" w14:textId="77777777" w:rsidR="001F44C4" w:rsidRPr="00B73B38" w:rsidRDefault="001F44C4" w:rsidP="00421E4F">
            <w:pPr>
              <w:pStyle w:val="TAC"/>
              <w:rPr>
                <w:rFonts w:eastAsiaTheme="minorEastAsia"/>
                <w:color w:val="4472C4" w:themeColor="accent1"/>
                <w:lang w:eastAsia="zh-CN"/>
              </w:rPr>
            </w:pPr>
            <w:r w:rsidRPr="00B73B38">
              <w:rPr>
                <w:rFonts w:eastAsiaTheme="minorEastAsia" w:hint="eastAsia"/>
                <w:color w:val="4472C4" w:themeColor="accent1"/>
                <w:lang w:eastAsia="zh-CN"/>
              </w:rPr>
              <w:t>20</w:t>
            </w:r>
          </w:p>
        </w:tc>
      </w:tr>
      <w:tr w:rsidR="001F44C4" w:rsidRPr="00B73B38" w14:paraId="4284527E" w14:textId="77777777" w:rsidTr="00421E4F">
        <w:trPr>
          <w:cantSplit/>
          <w:jc w:val="center"/>
        </w:trPr>
        <w:tc>
          <w:tcPr>
            <w:tcW w:w="1134" w:type="dxa"/>
            <w:tcBorders>
              <w:top w:val="nil"/>
            </w:tcBorders>
            <w:vAlign w:val="center"/>
          </w:tcPr>
          <w:p w14:paraId="6B6ADD36" w14:textId="77777777" w:rsidR="001F44C4" w:rsidRPr="00B73B38" w:rsidRDefault="001F44C4" w:rsidP="00421E4F">
            <w:pPr>
              <w:pStyle w:val="TAC"/>
              <w:rPr>
                <w:color w:val="4472C4" w:themeColor="accent1"/>
              </w:rPr>
            </w:pPr>
          </w:p>
        </w:tc>
        <w:tc>
          <w:tcPr>
            <w:tcW w:w="1091" w:type="dxa"/>
            <w:vAlign w:val="center"/>
          </w:tcPr>
          <w:p w14:paraId="7DB53E46" w14:textId="77777777" w:rsidR="001F44C4" w:rsidRPr="00B73B38" w:rsidRDefault="001F44C4" w:rsidP="00421E4F">
            <w:pPr>
              <w:pStyle w:val="TAC"/>
              <w:rPr>
                <w:color w:val="4472C4" w:themeColor="accent1"/>
              </w:rPr>
            </w:pPr>
            <w:r w:rsidRPr="00B73B38">
              <w:rPr>
                <w:color w:val="4472C4" w:themeColor="accent1"/>
              </w:rPr>
              <w:t>60</w:t>
            </w:r>
          </w:p>
        </w:tc>
        <w:tc>
          <w:tcPr>
            <w:tcW w:w="959" w:type="dxa"/>
          </w:tcPr>
          <w:p w14:paraId="2D2305BB" w14:textId="77777777" w:rsidR="001F44C4" w:rsidRPr="00B73B38" w:rsidRDefault="001F44C4" w:rsidP="00421E4F">
            <w:pPr>
              <w:pStyle w:val="TAC"/>
              <w:rPr>
                <w:color w:val="4472C4" w:themeColor="accent1"/>
              </w:rPr>
            </w:pPr>
          </w:p>
        </w:tc>
        <w:tc>
          <w:tcPr>
            <w:tcW w:w="984" w:type="dxa"/>
          </w:tcPr>
          <w:p w14:paraId="339FABFA" w14:textId="77777777" w:rsidR="001F44C4" w:rsidRPr="00B73B38" w:rsidRDefault="001F44C4" w:rsidP="00421E4F">
            <w:pPr>
              <w:pStyle w:val="TAC"/>
              <w:rPr>
                <w:color w:val="4472C4" w:themeColor="accent1"/>
              </w:rPr>
            </w:pPr>
            <w:r w:rsidRPr="00B73B38">
              <w:rPr>
                <w:color w:val="4472C4" w:themeColor="accent1"/>
              </w:rPr>
              <w:t>10</w:t>
            </w:r>
          </w:p>
        </w:tc>
        <w:tc>
          <w:tcPr>
            <w:tcW w:w="951" w:type="dxa"/>
            <w:vAlign w:val="center"/>
          </w:tcPr>
          <w:p w14:paraId="0F9575E2" w14:textId="77777777" w:rsidR="001F44C4" w:rsidRPr="00B73B38" w:rsidRDefault="001F44C4" w:rsidP="00421E4F">
            <w:pPr>
              <w:pStyle w:val="TAC"/>
              <w:rPr>
                <w:color w:val="4472C4" w:themeColor="accent1"/>
              </w:rPr>
            </w:pPr>
            <w:r w:rsidRPr="00B73B38">
              <w:rPr>
                <w:color w:val="4472C4" w:themeColor="accent1"/>
              </w:rPr>
              <w:t>15</w:t>
            </w:r>
          </w:p>
        </w:tc>
        <w:tc>
          <w:tcPr>
            <w:tcW w:w="900" w:type="dxa"/>
            <w:vAlign w:val="center"/>
          </w:tcPr>
          <w:p w14:paraId="73D80D54" w14:textId="77777777" w:rsidR="001F44C4" w:rsidRPr="00B73B38" w:rsidRDefault="001F44C4" w:rsidP="00421E4F">
            <w:pPr>
              <w:pStyle w:val="TAC"/>
              <w:rPr>
                <w:rFonts w:eastAsiaTheme="minorEastAsia"/>
                <w:color w:val="4472C4" w:themeColor="accent1"/>
                <w:lang w:eastAsia="zh-CN"/>
              </w:rPr>
            </w:pPr>
            <w:r w:rsidRPr="00B73B38">
              <w:rPr>
                <w:rFonts w:eastAsiaTheme="minorEastAsia" w:hint="eastAsia"/>
                <w:color w:val="4472C4" w:themeColor="accent1"/>
                <w:lang w:eastAsia="zh-CN"/>
              </w:rPr>
              <w:t>20</w:t>
            </w:r>
          </w:p>
        </w:tc>
      </w:tr>
    </w:tbl>
    <w:p w14:paraId="695D72BA" w14:textId="77777777" w:rsidR="001F44C4" w:rsidRPr="00B73B38" w:rsidRDefault="001F44C4" w:rsidP="001F44C4">
      <w:pPr>
        <w:spacing w:after="120"/>
        <w:rPr>
          <w:color w:val="0070C0"/>
          <w:szCs w:val="24"/>
          <w:lang w:eastAsia="zh-CN"/>
        </w:rPr>
      </w:pPr>
    </w:p>
    <w:p w14:paraId="41074A4C" w14:textId="77777777" w:rsidR="001F44C4" w:rsidRPr="00B73B38" w:rsidRDefault="001F44C4" w:rsidP="001F44C4">
      <w:pPr>
        <w:spacing w:after="120"/>
        <w:rPr>
          <w:color w:val="0070C0"/>
          <w:szCs w:val="24"/>
          <w:lang w:eastAsia="zh-CN"/>
        </w:rPr>
      </w:pPr>
    </w:p>
    <w:p w14:paraId="4FBA21B2" w14:textId="77777777" w:rsidR="001F44C4" w:rsidRPr="00B73B38" w:rsidRDefault="001F44C4" w:rsidP="001F44C4">
      <w:pPr>
        <w:pStyle w:val="Heading4"/>
      </w:pPr>
      <w:r w:rsidRPr="00B73B38">
        <w:t>Issue 1-3-3: SAN NR-ARFCN with 100 kHz channel raster</w:t>
      </w:r>
    </w:p>
    <w:p w14:paraId="0D3C8919" w14:textId="59A0830A" w:rsidR="001F44C4" w:rsidRPr="00537933" w:rsidRDefault="00537933"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66642965" w14:textId="77777777" w:rsidR="001F44C4" w:rsidRPr="00B73B38" w:rsidRDefault="001F44C4"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Specify the following SAN NR-ARFCN for band n252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1F44C4" w:rsidRPr="00B73B38" w14:paraId="417FDB12" w14:textId="77777777" w:rsidTr="00421E4F">
        <w:trPr>
          <w:cantSplit/>
          <w:jc w:val="center"/>
        </w:trPr>
        <w:tc>
          <w:tcPr>
            <w:tcW w:w="1242" w:type="dxa"/>
            <w:shd w:val="clear" w:color="auto" w:fill="auto"/>
          </w:tcPr>
          <w:p w14:paraId="2B94F311" w14:textId="77777777" w:rsidR="001F44C4" w:rsidRPr="00B73B38" w:rsidRDefault="001F44C4" w:rsidP="00421E4F">
            <w:pPr>
              <w:pStyle w:val="TAH"/>
              <w:rPr>
                <w:rFonts w:eastAsia="Yu Mincho"/>
                <w:color w:val="4472C4" w:themeColor="accent1"/>
              </w:rPr>
            </w:pPr>
            <w:r w:rsidRPr="00B73B38">
              <w:rPr>
                <w:color w:val="4472C4" w:themeColor="accent1"/>
              </w:rPr>
              <w:t>SAN operating band</w:t>
            </w:r>
          </w:p>
        </w:tc>
        <w:tc>
          <w:tcPr>
            <w:tcW w:w="1146" w:type="dxa"/>
            <w:shd w:val="clear" w:color="auto" w:fill="auto"/>
          </w:tcPr>
          <w:p w14:paraId="0C3D91D2" w14:textId="77777777" w:rsidR="001F44C4" w:rsidRPr="00B73B38" w:rsidRDefault="001F44C4" w:rsidP="00421E4F">
            <w:pPr>
              <w:pStyle w:val="TAH"/>
              <w:rPr>
                <w:color w:val="4472C4" w:themeColor="accent1"/>
              </w:rPr>
            </w:pPr>
            <w:proofErr w:type="spellStart"/>
            <w:r w:rsidRPr="00B73B38">
              <w:rPr>
                <w:color w:val="4472C4" w:themeColor="accent1"/>
              </w:rPr>
              <w:t>ΔF</w:t>
            </w:r>
            <w:r w:rsidRPr="00B73B38">
              <w:rPr>
                <w:color w:val="4472C4" w:themeColor="accent1"/>
                <w:vertAlign w:val="subscript"/>
              </w:rPr>
              <w:t>Raster</w:t>
            </w:r>
            <w:proofErr w:type="spellEnd"/>
          </w:p>
          <w:p w14:paraId="310FD312" w14:textId="77777777" w:rsidR="001F44C4" w:rsidRPr="00B73B38" w:rsidRDefault="001F44C4" w:rsidP="00421E4F">
            <w:pPr>
              <w:pStyle w:val="TAH"/>
              <w:rPr>
                <w:color w:val="4472C4" w:themeColor="accent1"/>
              </w:rPr>
            </w:pPr>
            <w:r w:rsidRPr="00B73B38">
              <w:rPr>
                <w:color w:val="4472C4" w:themeColor="accent1"/>
              </w:rPr>
              <w:t xml:space="preserve">(kHz) </w:t>
            </w:r>
          </w:p>
        </w:tc>
        <w:tc>
          <w:tcPr>
            <w:tcW w:w="2876" w:type="dxa"/>
            <w:shd w:val="clear" w:color="auto" w:fill="auto"/>
          </w:tcPr>
          <w:p w14:paraId="472132B4" w14:textId="77777777" w:rsidR="001F44C4" w:rsidRPr="00B73B38" w:rsidRDefault="001F44C4" w:rsidP="00421E4F">
            <w:pPr>
              <w:pStyle w:val="TAH"/>
              <w:rPr>
                <w:rFonts w:eastAsia="Yu Mincho"/>
                <w:color w:val="4472C4" w:themeColor="accent1"/>
              </w:rPr>
            </w:pPr>
            <w:r w:rsidRPr="00B73B38">
              <w:rPr>
                <w:rFonts w:eastAsia="Yu Mincho"/>
                <w:color w:val="4472C4" w:themeColor="accent1"/>
              </w:rPr>
              <w:t>Uplink</w:t>
            </w:r>
          </w:p>
          <w:p w14:paraId="5FA30313" w14:textId="77777777" w:rsidR="001F44C4" w:rsidRPr="00B73B38" w:rsidRDefault="001F44C4" w:rsidP="00421E4F">
            <w:pPr>
              <w:pStyle w:val="TAH"/>
              <w:rPr>
                <w:rFonts w:eastAsia="Yu Mincho"/>
                <w:color w:val="4472C4" w:themeColor="accent1"/>
                <w:vertAlign w:val="subscript"/>
              </w:rPr>
            </w:pPr>
            <w:r w:rsidRPr="00B73B38">
              <w:rPr>
                <w:rFonts w:eastAsia="Yu Mincho"/>
                <w:color w:val="4472C4" w:themeColor="accent1"/>
              </w:rPr>
              <w:t>range of N</w:t>
            </w:r>
            <w:r w:rsidRPr="00B73B38">
              <w:rPr>
                <w:rFonts w:eastAsia="Yu Mincho"/>
                <w:color w:val="4472C4" w:themeColor="accent1"/>
                <w:vertAlign w:val="subscript"/>
              </w:rPr>
              <w:t>REF</w:t>
            </w:r>
          </w:p>
          <w:p w14:paraId="0BB9C806" w14:textId="77777777" w:rsidR="001F44C4" w:rsidRPr="00B73B38" w:rsidRDefault="001F44C4" w:rsidP="00421E4F">
            <w:pPr>
              <w:pStyle w:val="TAH"/>
              <w:rPr>
                <w:rFonts w:eastAsia="Yu Mincho"/>
                <w:color w:val="4472C4" w:themeColor="accent1"/>
              </w:rPr>
            </w:pPr>
            <w:r w:rsidRPr="00B73B38">
              <w:rPr>
                <w:rFonts w:eastAsia="Yu Mincho"/>
                <w:color w:val="4472C4" w:themeColor="accent1"/>
              </w:rPr>
              <w:t>(First – &lt;Step size&gt; – Last)</w:t>
            </w:r>
          </w:p>
        </w:tc>
        <w:tc>
          <w:tcPr>
            <w:tcW w:w="2877" w:type="dxa"/>
            <w:shd w:val="clear" w:color="auto" w:fill="auto"/>
          </w:tcPr>
          <w:p w14:paraId="713B32AB" w14:textId="77777777" w:rsidR="001F44C4" w:rsidRPr="00B73B38" w:rsidRDefault="001F44C4" w:rsidP="00421E4F">
            <w:pPr>
              <w:pStyle w:val="TAH"/>
              <w:rPr>
                <w:rFonts w:eastAsia="Yu Mincho"/>
                <w:color w:val="4472C4" w:themeColor="accent1"/>
              </w:rPr>
            </w:pPr>
            <w:r w:rsidRPr="00B73B38">
              <w:rPr>
                <w:rFonts w:eastAsia="Yu Mincho"/>
                <w:color w:val="4472C4" w:themeColor="accent1"/>
              </w:rPr>
              <w:t>Downlink</w:t>
            </w:r>
          </w:p>
          <w:p w14:paraId="0713B592" w14:textId="77777777" w:rsidR="001F44C4" w:rsidRPr="00B73B38" w:rsidRDefault="001F44C4" w:rsidP="00421E4F">
            <w:pPr>
              <w:pStyle w:val="TAH"/>
              <w:rPr>
                <w:rFonts w:eastAsia="Yu Mincho"/>
                <w:color w:val="4472C4" w:themeColor="accent1"/>
                <w:vertAlign w:val="subscript"/>
              </w:rPr>
            </w:pPr>
            <w:r w:rsidRPr="00B73B38">
              <w:rPr>
                <w:rFonts w:eastAsia="Yu Mincho"/>
                <w:color w:val="4472C4" w:themeColor="accent1"/>
              </w:rPr>
              <w:t>range of N</w:t>
            </w:r>
            <w:r w:rsidRPr="00B73B38">
              <w:rPr>
                <w:rFonts w:eastAsia="Yu Mincho"/>
                <w:color w:val="4472C4" w:themeColor="accent1"/>
                <w:vertAlign w:val="subscript"/>
              </w:rPr>
              <w:t>REF</w:t>
            </w:r>
          </w:p>
          <w:p w14:paraId="1A2967CD" w14:textId="77777777" w:rsidR="001F44C4" w:rsidRPr="00B73B38" w:rsidRDefault="001F44C4" w:rsidP="00421E4F">
            <w:pPr>
              <w:pStyle w:val="TAH"/>
              <w:rPr>
                <w:rFonts w:eastAsia="Yu Mincho"/>
                <w:color w:val="4472C4" w:themeColor="accent1"/>
              </w:rPr>
            </w:pPr>
            <w:r w:rsidRPr="00B73B38">
              <w:rPr>
                <w:rFonts w:eastAsia="Yu Mincho"/>
                <w:color w:val="4472C4" w:themeColor="accent1"/>
              </w:rPr>
              <w:t>(First – &lt;Step size&gt; – Last)</w:t>
            </w:r>
          </w:p>
        </w:tc>
      </w:tr>
      <w:tr w:rsidR="001F44C4" w:rsidRPr="00B73B38" w14:paraId="3CB5A7B2" w14:textId="77777777" w:rsidTr="00421E4F">
        <w:trPr>
          <w:cantSplit/>
          <w:jc w:val="center"/>
        </w:trPr>
        <w:tc>
          <w:tcPr>
            <w:tcW w:w="1242" w:type="dxa"/>
            <w:shd w:val="clear" w:color="auto" w:fill="auto"/>
            <w:vAlign w:val="center"/>
          </w:tcPr>
          <w:p w14:paraId="610412D6" w14:textId="77777777" w:rsidR="001F44C4" w:rsidRPr="00B73B38" w:rsidRDefault="001F44C4" w:rsidP="00421E4F">
            <w:pPr>
              <w:pStyle w:val="TAC"/>
              <w:rPr>
                <w:color w:val="4472C4" w:themeColor="accent1"/>
              </w:rPr>
            </w:pPr>
            <w:r w:rsidRPr="00B73B38">
              <w:rPr>
                <w:rFonts w:hint="eastAsia"/>
                <w:color w:val="4472C4" w:themeColor="accent1"/>
                <w:lang w:eastAsia="zh-CN"/>
              </w:rPr>
              <w:t>n</w:t>
            </w:r>
            <w:r w:rsidRPr="00B73B38">
              <w:rPr>
                <w:color w:val="4472C4" w:themeColor="accent1"/>
              </w:rPr>
              <w:t>2</w:t>
            </w:r>
            <w:r w:rsidRPr="00B73B38">
              <w:rPr>
                <w:rFonts w:hint="eastAsia"/>
                <w:color w:val="4472C4" w:themeColor="accent1"/>
                <w:lang w:eastAsia="zh-CN"/>
              </w:rPr>
              <w:t>5</w:t>
            </w:r>
            <w:r w:rsidRPr="00B73B38">
              <w:rPr>
                <w:rFonts w:hint="eastAsia"/>
                <w:color w:val="4472C4" w:themeColor="accent1"/>
                <w:lang w:val="en-US" w:eastAsia="zh-CN"/>
              </w:rPr>
              <w:t>2</w:t>
            </w:r>
          </w:p>
        </w:tc>
        <w:tc>
          <w:tcPr>
            <w:tcW w:w="1146" w:type="dxa"/>
            <w:shd w:val="clear" w:color="auto" w:fill="auto"/>
          </w:tcPr>
          <w:p w14:paraId="745378A7" w14:textId="77777777" w:rsidR="001F44C4" w:rsidRPr="00B73B38" w:rsidRDefault="001F44C4" w:rsidP="00421E4F">
            <w:pPr>
              <w:pStyle w:val="TAC"/>
              <w:rPr>
                <w:rFonts w:eastAsia="Yu Mincho"/>
                <w:color w:val="4472C4" w:themeColor="accent1"/>
              </w:rPr>
            </w:pPr>
            <w:r w:rsidRPr="00B73B38">
              <w:rPr>
                <w:rFonts w:eastAsia="Yu Mincho"/>
                <w:color w:val="4472C4" w:themeColor="accent1"/>
              </w:rPr>
              <w:t>100</w:t>
            </w:r>
          </w:p>
        </w:tc>
        <w:tc>
          <w:tcPr>
            <w:tcW w:w="2876" w:type="dxa"/>
            <w:shd w:val="clear" w:color="auto" w:fill="auto"/>
          </w:tcPr>
          <w:p w14:paraId="41488180" w14:textId="77777777" w:rsidR="001F44C4" w:rsidRPr="00B73B38" w:rsidRDefault="001F44C4" w:rsidP="00421E4F">
            <w:pPr>
              <w:pStyle w:val="TAC"/>
              <w:rPr>
                <w:color w:val="4472C4" w:themeColor="accent1"/>
                <w:lang w:val="en-US"/>
              </w:rPr>
            </w:pPr>
            <w:r w:rsidRPr="00B73B38">
              <w:rPr>
                <w:rFonts w:hint="eastAsia"/>
                <w:color w:val="4472C4" w:themeColor="accent1"/>
                <w:lang w:val="en-US" w:eastAsia="zh-CN"/>
              </w:rPr>
              <w:t>400000</w:t>
            </w:r>
            <w:r w:rsidRPr="00B73B38">
              <w:rPr>
                <w:rFonts w:hint="eastAsia"/>
                <w:color w:val="4472C4" w:themeColor="accent1"/>
                <w:lang w:eastAsia="zh-CN"/>
              </w:rPr>
              <w:t xml:space="preserve"> </w:t>
            </w:r>
            <w:r w:rsidRPr="00B73B38">
              <w:rPr>
                <w:rFonts w:eastAsia="Yu Mincho"/>
                <w:color w:val="4472C4" w:themeColor="accent1"/>
              </w:rPr>
              <w:t xml:space="preserve">– &lt;20&gt; – </w:t>
            </w:r>
            <w:r w:rsidRPr="00B73B38">
              <w:rPr>
                <w:rFonts w:hint="eastAsia"/>
                <w:color w:val="4472C4" w:themeColor="accent1"/>
                <w:lang w:val="en-US" w:eastAsia="zh-CN"/>
              </w:rPr>
              <w:t>404000</w:t>
            </w:r>
          </w:p>
        </w:tc>
        <w:tc>
          <w:tcPr>
            <w:tcW w:w="2877" w:type="dxa"/>
            <w:shd w:val="clear" w:color="auto" w:fill="auto"/>
          </w:tcPr>
          <w:p w14:paraId="159CD575" w14:textId="77777777" w:rsidR="001F44C4" w:rsidRPr="00B73B38" w:rsidRDefault="001F44C4" w:rsidP="00421E4F">
            <w:pPr>
              <w:pStyle w:val="TAC"/>
              <w:rPr>
                <w:color w:val="4472C4" w:themeColor="accent1"/>
                <w:lang w:val="en-US"/>
              </w:rPr>
            </w:pPr>
            <w:r w:rsidRPr="00B73B38">
              <w:rPr>
                <w:rFonts w:hint="eastAsia"/>
                <w:color w:val="4472C4" w:themeColor="accent1"/>
                <w:lang w:val="en-US" w:eastAsia="zh-CN"/>
              </w:rPr>
              <w:t>436000</w:t>
            </w:r>
            <w:r w:rsidRPr="00B73B38">
              <w:rPr>
                <w:rFonts w:hint="eastAsia"/>
                <w:color w:val="4472C4" w:themeColor="accent1"/>
                <w:lang w:eastAsia="zh-CN"/>
              </w:rPr>
              <w:t xml:space="preserve"> </w:t>
            </w:r>
            <w:r w:rsidRPr="00B73B38">
              <w:rPr>
                <w:rFonts w:eastAsia="Yu Mincho"/>
                <w:color w:val="4472C4" w:themeColor="accent1"/>
              </w:rPr>
              <w:t xml:space="preserve">– &lt;20&gt; – </w:t>
            </w:r>
            <w:r w:rsidRPr="00B73B38">
              <w:rPr>
                <w:rFonts w:hint="eastAsia"/>
                <w:color w:val="4472C4" w:themeColor="accent1"/>
                <w:lang w:val="en-US" w:eastAsia="zh-CN"/>
              </w:rPr>
              <w:t>440000</w:t>
            </w:r>
          </w:p>
        </w:tc>
      </w:tr>
    </w:tbl>
    <w:p w14:paraId="1FEF285D" w14:textId="77777777" w:rsidR="001F44C4" w:rsidRPr="00B73B38" w:rsidRDefault="001F44C4" w:rsidP="001F44C4">
      <w:pPr>
        <w:spacing w:after="120"/>
        <w:rPr>
          <w:color w:val="0070C0"/>
          <w:szCs w:val="24"/>
          <w:lang w:eastAsia="zh-CN"/>
        </w:rPr>
      </w:pPr>
    </w:p>
    <w:p w14:paraId="34EC4350" w14:textId="77777777" w:rsidR="001F44C4" w:rsidRPr="00B73B38" w:rsidRDefault="001F44C4" w:rsidP="001F44C4">
      <w:pPr>
        <w:spacing w:after="120"/>
        <w:rPr>
          <w:color w:val="0070C0"/>
          <w:szCs w:val="24"/>
          <w:lang w:eastAsia="zh-CN"/>
        </w:rPr>
      </w:pPr>
    </w:p>
    <w:p w14:paraId="66DF317F" w14:textId="77777777" w:rsidR="001F44C4" w:rsidRPr="00B73B38" w:rsidRDefault="001F44C4" w:rsidP="001F44C4">
      <w:pPr>
        <w:pStyle w:val="Heading4"/>
      </w:pPr>
      <w:r w:rsidRPr="00B73B38">
        <w:t xml:space="preserve">Issue 1-3-4: SAN NR-ARFCN with enhanced channel raster </w:t>
      </w:r>
    </w:p>
    <w:p w14:paraId="6B4593EE" w14:textId="670B31C7" w:rsidR="001F44C4" w:rsidRPr="00537933" w:rsidRDefault="00537933"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6748F065" w14:textId="77777777" w:rsidR="001F44C4" w:rsidRPr="00B73B38" w:rsidRDefault="001F44C4"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Specify the following SAN NR-ARFCN for enhanced channel raster for band n252: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1F44C4" w:rsidRPr="00B73B38" w14:paraId="553CAF28" w14:textId="77777777" w:rsidTr="00421E4F">
        <w:trPr>
          <w:cantSplit/>
          <w:jc w:val="center"/>
        </w:trPr>
        <w:tc>
          <w:tcPr>
            <w:tcW w:w="1242" w:type="dxa"/>
            <w:shd w:val="clear" w:color="auto" w:fill="auto"/>
          </w:tcPr>
          <w:p w14:paraId="743B31EC" w14:textId="77777777" w:rsidR="001F44C4" w:rsidRPr="00B73B38" w:rsidRDefault="001F44C4" w:rsidP="00421E4F">
            <w:pPr>
              <w:pStyle w:val="TAH"/>
              <w:rPr>
                <w:rFonts w:eastAsia="Yu Mincho"/>
                <w:color w:val="4472C4" w:themeColor="accent1"/>
              </w:rPr>
            </w:pPr>
            <w:r w:rsidRPr="00B73B38">
              <w:rPr>
                <w:color w:val="4472C4" w:themeColor="accent1"/>
              </w:rPr>
              <w:t>SAN operating band</w:t>
            </w:r>
          </w:p>
        </w:tc>
        <w:tc>
          <w:tcPr>
            <w:tcW w:w="1146" w:type="dxa"/>
            <w:shd w:val="clear" w:color="auto" w:fill="auto"/>
          </w:tcPr>
          <w:p w14:paraId="1DF725C5" w14:textId="77777777" w:rsidR="001F44C4" w:rsidRPr="00B73B38" w:rsidRDefault="001F44C4" w:rsidP="00421E4F">
            <w:pPr>
              <w:pStyle w:val="TAH"/>
              <w:rPr>
                <w:color w:val="4472C4" w:themeColor="accent1"/>
              </w:rPr>
            </w:pPr>
            <w:proofErr w:type="spellStart"/>
            <w:r w:rsidRPr="00B73B38">
              <w:rPr>
                <w:color w:val="4472C4" w:themeColor="accent1"/>
              </w:rPr>
              <w:t>ΔF</w:t>
            </w:r>
            <w:r w:rsidRPr="00B73B38">
              <w:rPr>
                <w:color w:val="4472C4" w:themeColor="accent1"/>
                <w:vertAlign w:val="subscript"/>
              </w:rPr>
              <w:t>Raster</w:t>
            </w:r>
            <w:proofErr w:type="spellEnd"/>
          </w:p>
          <w:p w14:paraId="2D70B3EF" w14:textId="77777777" w:rsidR="001F44C4" w:rsidRPr="00B73B38" w:rsidRDefault="001F44C4" w:rsidP="00421E4F">
            <w:pPr>
              <w:pStyle w:val="TAH"/>
              <w:rPr>
                <w:color w:val="4472C4" w:themeColor="accent1"/>
              </w:rPr>
            </w:pPr>
            <w:r w:rsidRPr="00B73B38">
              <w:rPr>
                <w:color w:val="4472C4" w:themeColor="accent1"/>
              </w:rPr>
              <w:t xml:space="preserve">(kHz) </w:t>
            </w:r>
          </w:p>
        </w:tc>
        <w:tc>
          <w:tcPr>
            <w:tcW w:w="2876" w:type="dxa"/>
            <w:shd w:val="clear" w:color="auto" w:fill="auto"/>
          </w:tcPr>
          <w:p w14:paraId="57B3A899" w14:textId="77777777" w:rsidR="001F44C4" w:rsidRPr="00B73B38" w:rsidRDefault="001F44C4" w:rsidP="00421E4F">
            <w:pPr>
              <w:pStyle w:val="TAH"/>
              <w:rPr>
                <w:rFonts w:eastAsia="Yu Mincho"/>
                <w:color w:val="4472C4" w:themeColor="accent1"/>
              </w:rPr>
            </w:pPr>
            <w:r w:rsidRPr="00B73B38">
              <w:rPr>
                <w:rFonts w:eastAsia="Yu Mincho"/>
                <w:color w:val="4472C4" w:themeColor="accent1"/>
              </w:rPr>
              <w:t>Uplink</w:t>
            </w:r>
          </w:p>
          <w:p w14:paraId="2257C815" w14:textId="77777777" w:rsidR="001F44C4" w:rsidRPr="00B73B38" w:rsidRDefault="001F44C4" w:rsidP="00421E4F">
            <w:pPr>
              <w:pStyle w:val="TAH"/>
              <w:rPr>
                <w:rFonts w:eastAsia="Yu Mincho"/>
                <w:color w:val="4472C4" w:themeColor="accent1"/>
                <w:vertAlign w:val="subscript"/>
              </w:rPr>
            </w:pPr>
            <w:r w:rsidRPr="00B73B38">
              <w:rPr>
                <w:rFonts w:eastAsia="Yu Mincho"/>
                <w:color w:val="4472C4" w:themeColor="accent1"/>
              </w:rPr>
              <w:t>range of N</w:t>
            </w:r>
            <w:r w:rsidRPr="00B73B38">
              <w:rPr>
                <w:rFonts w:eastAsia="Yu Mincho"/>
                <w:color w:val="4472C4" w:themeColor="accent1"/>
                <w:vertAlign w:val="subscript"/>
              </w:rPr>
              <w:t>REF</w:t>
            </w:r>
          </w:p>
          <w:p w14:paraId="1CA38095" w14:textId="77777777" w:rsidR="001F44C4" w:rsidRPr="00B73B38" w:rsidRDefault="001F44C4" w:rsidP="00421E4F">
            <w:pPr>
              <w:pStyle w:val="TAH"/>
              <w:rPr>
                <w:rFonts w:eastAsia="Yu Mincho"/>
                <w:color w:val="4472C4" w:themeColor="accent1"/>
              </w:rPr>
            </w:pPr>
            <w:r w:rsidRPr="00B73B38">
              <w:rPr>
                <w:rFonts w:eastAsia="Yu Mincho"/>
                <w:color w:val="4472C4" w:themeColor="accent1"/>
              </w:rPr>
              <w:t>(First – &lt;Step size&gt; – Last)</w:t>
            </w:r>
          </w:p>
        </w:tc>
        <w:tc>
          <w:tcPr>
            <w:tcW w:w="2877" w:type="dxa"/>
            <w:shd w:val="clear" w:color="auto" w:fill="auto"/>
          </w:tcPr>
          <w:p w14:paraId="47889B63" w14:textId="77777777" w:rsidR="001F44C4" w:rsidRPr="00B73B38" w:rsidRDefault="001F44C4" w:rsidP="00421E4F">
            <w:pPr>
              <w:pStyle w:val="TAH"/>
              <w:rPr>
                <w:rFonts w:eastAsia="Yu Mincho"/>
                <w:color w:val="4472C4" w:themeColor="accent1"/>
              </w:rPr>
            </w:pPr>
            <w:r w:rsidRPr="00B73B38">
              <w:rPr>
                <w:rFonts w:eastAsia="Yu Mincho"/>
                <w:color w:val="4472C4" w:themeColor="accent1"/>
              </w:rPr>
              <w:t>Downlink</w:t>
            </w:r>
          </w:p>
          <w:p w14:paraId="5EBDF4D6" w14:textId="77777777" w:rsidR="001F44C4" w:rsidRPr="00B73B38" w:rsidRDefault="001F44C4" w:rsidP="00421E4F">
            <w:pPr>
              <w:pStyle w:val="TAH"/>
              <w:rPr>
                <w:rFonts w:eastAsia="Yu Mincho"/>
                <w:color w:val="4472C4" w:themeColor="accent1"/>
                <w:vertAlign w:val="subscript"/>
              </w:rPr>
            </w:pPr>
            <w:r w:rsidRPr="00B73B38">
              <w:rPr>
                <w:rFonts w:eastAsia="Yu Mincho"/>
                <w:color w:val="4472C4" w:themeColor="accent1"/>
              </w:rPr>
              <w:t>range of N</w:t>
            </w:r>
            <w:r w:rsidRPr="00B73B38">
              <w:rPr>
                <w:rFonts w:eastAsia="Yu Mincho"/>
                <w:color w:val="4472C4" w:themeColor="accent1"/>
                <w:vertAlign w:val="subscript"/>
              </w:rPr>
              <w:t>REF</w:t>
            </w:r>
          </w:p>
          <w:p w14:paraId="3866A7B5" w14:textId="77777777" w:rsidR="001F44C4" w:rsidRPr="00B73B38" w:rsidRDefault="001F44C4" w:rsidP="00421E4F">
            <w:pPr>
              <w:pStyle w:val="TAH"/>
              <w:rPr>
                <w:rFonts w:eastAsia="Yu Mincho"/>
                <w:color w:val="4472C4" w:themeColor="accent1"/>
              </w:rPr>
            </w:pPr>
            <w:r w:rsidRPr="00B73B38">
              <w:rPr>
                <w:rFonts w:eastAsia="Yu Mincho"/>
                <w:color w:val="4472C4" w:themeColor="accent1"/>
              </w:rPr>
              <w:t>(First – &lt;Step size&gt; – Last)</w:t>
            </w:r>
          </w:p>
        </w:tc>
      </w:tr>
      <w:tr w:rsidR="001F44C4" w:rsidRPr="00B73B38" w14:paraId="2702CF89" w14:textId="77777777" w:rsidTr="00421E4F">
        <w:trPr>
          <w:cantSplit/>
          <w:jc w:val="center"/>
        </w:trPr>
        <w:tc>
          <w:tcPr>
            <w:tcW w:w="1242" w:type="dxa"/>
            <w:shd w:val="clear" w:color="auto" w:fill="auto"/>
            <w:vAlign w:val="center"/>
          </w:tcPr>
          <w:p w14:paraId="14187AA9" w14:textId="77777777" w:rsidR="001F44C4" w:rsidRPr="00B73B38" w:rsidRDefault="001F44C4" w:rsidP="00421E4F">
            <w:pPr>
              <w:pStyle w:val="TAC"/>
              <w:rPr>
                <w:color w:val="4472C4" w:themeColor="accent1"/>
              </w:rPr>
            </w:pPr>
            <w:r w:rsidRPr="00B73B38">
              <w:rPr>
                <w:rFonts w:hint="eastAsia"/>
                <w:color w:val="4472C4" w:themeColor="accent1"/>
                <w:lang w:eastAsia="zh-CN"/>
              </w:rPr>
              <w:t>n</w:t>
            </w:r>
            <w:r w:rsidRPr="00B73B38">
              <w:rPr>
                <w:color w:val="4472C4" w:themeColor="accent1"/>
              </w:rPr>
              <w:t>2</w:t>
            </w:r>
            <w:r w:rsidRPr="00B73B38">
              <w:rPr>
                <w:rFonts w:hint="eastAsia"/>
                <w:color w:val="4472C4" w:themeColor="accent1"/>
                <w:lang w:eastAsia="zh-CN"/>
              </w:rPr>
              <w:t>5</w:t>
            </w:r>
            <w:r w:rsidRPr="00B73B38">
              <w:rPr>
                <w:rFonts w:hint="eastAsia"/>
                <w:color w:val="4472C4" w:themeColor="accent1"/>
                <w:lang w:val="en-US" w:eastAsia="zh-CN"/>
              </w:rPr>
              <w:t>2</w:t>
            </w:r>
          </w:p>
        </w:tc>
        <w:tc>
          <w:tcPr>
            <w:tcW w:w="1146" w:type="dxa"/>
            <w:shd w:val="clear" w:color="auto" w:fill="auto"/>
          </w:tcPr>
          <w:p w14:paraId="0A2652CE" w14:textId="77777777" w:rsidR="001F44C4" w:rsidRPr="00B73B38" w:rsidRDefault="001F44C4" w:rsidP="00421E4F">
            <w:pPr>
              <w:pStyle w:val="TAC"/>
              <w:rPr>
                <w:rFonts w:eastAsiaTheme="minorEastAsia"/>
                <w:color w:val="4472C4" w:themeColor="accent1"/>
                <w:lang w:eastAsia="zh-CN"/>
              </w:rPr>
            </w:pPr>
            <w:r w:rsidRPr="00B73B38">
              <w:rPr>
                <w:rFonts w:eastAsia="Yu Mincho"/>
                <w:color w:val="4472C4" w:themeColor="accent1"/>
              </w:rPr>
              <w:t>10</w:t>
            </w:r>
          </w:p>
        </w:tc>
        <w:tc>
          <w:tcPr>
            <w:tcW w:w="2876" w:type="dxa"/>
            <w:shd w:val="clear" w:color="auto" w:fill="auto"/>
          </w:tcPr>
          <w:p w14:paraId="7B435F28" w14:textId="77777777" w:rsidR="001F44C4" w:rsidRPr="00B73B38" w:rsidRDefault="001F44C4" w:rsidP="00421E4F">
            <w:pPr>
              <w:pStyle w:val="TAC"/>
              <w:rPr>
                <w:color w:val="4472C4" w:themeColor="accent1"/>
                <w:lang w:val="en-US"/>
              </w:rPr>
            </w:pPr>
            <w:r w:rsidRPr="00B73B38">
              <w:rPr>
                <w:rFonts w:hint="eastAsia"/>
                <w:color w:val="4472C4" w:themeColor="accent1"/>
                <w:lang w:val="en-US" w:eastAsia="zh-CN"/>
              </w:rPr>
              <w:t>400000</w:t>
            </w:r>
            <w:r w:rsidRPr="00B73B38">
              <w:rPr>
                <w:rFonts w:hint="eastAsia"/>
                <w:color w:val="4472C4" w:themeColor="accent1"/>
                <w:lang w:eastAsia="zh-CN"/>
              </w:rPr>
              <w:t xml:space="preserve"> </w:t>
            </w:r>
            <w:r w:rsidRPr="00B73B38">
              <w:rPr>
                <w:rFonts w:eastAsia="Yu Mincho"/>
                <w:color w:val="4472C4" w:themeColor="accent1"/>
              </w:rPr>
              <w:t xml:space="preserve">– &lt;2&gt; – </w:t>
            </w:r>
            <w:r w:rsidRPr="00B73B38">
              <w:rPr>
                <w:rFonts w:hint="eastAsia"/>
                <w:color w:val="4472C4" w:themeColor="accent1"/>
                <w:lang w:val="en-US" w:eastAsia="zh-CN"/>
              </w:rPr>
              <w:t>404000</w:t>
            </w:r>
          </w:p>
        </w:tc>
        <w:tc>
          <w:tcPr>
            <w:tcW w:w="2877" w:type="dxa"/>
            <w:shd w:val="clear" w:color="auto" w:fill="auto"/>
          </w:tcPr>
          <w:p w14:paraId="62A675D1" w14:textId="77777777" w:rsidR="001F44C4" w:rsidRPr="00B73B38" w:rsidRDefault="001F44C4" w:rsidP="00421E4F">
            <w:pPr>
              <w:pStyle w:val="TAC"/>
              <w:rPr>
                <w:color w:val="4472C4" w:themeColor="accent1"/>
                <w:lang w:val="en-US"/>
              </w:rPr>
            </w:pPr>
            <w:r w:rsidRPr="00B73B38">
              <w:rPr>
                <w:rFonts w:hint="eastAsia"/>
                <w:color w:val="4472C4" w:themeColor="accent1"/>
                <w:lang w:val="en-US" w:eastAsia="zh-CN"/>
              </w:rPr>
              <w:t>436000</w:t>
            </w:r>
            <w:r w:rsidRPr="00B73B38">
              <w:rPr>
                <w:rFonts w:hint="eastAsia"/>
                <w:color w:val="4472C4" w:themeColor="accent1"/>
                <w:lang w:eastAsia="zh-CN"/>
              </w:rPr>
              <w:t xml:space="preserve"> </w:t>
            </w:r>
            <w:r w:rsidRPr="00B73B38">
              <w:rPr>
                <w:rFonts w:eastAsia="Yu Mincho"/>
                <w:color w:val="4472C4" w:themeColor="accent1"/>
              </w:rPr>
              <w:t xml:space="preserve">– &lt;2&gt; – </w:t>
            </w:r>
            <w:r w:rsidRPr="00B73B38">
              <w:rPr>
                <w:rFonts w:hint="eastAsia"/>
                <w:color w:val="4472C4" w:themeColor="accent1"/>
                <w:lang w:val="en-US" w:eastAsia="zh-CN"/>
              </w:rPr>
              <w:t>440000</w:t>
            </w:r>
          </w:p>
        </w:tc>
      </w:tr>
    </w:tbl>
    <w:p w14:paraId="31E070DE" w14:textId="77777777" w:rsidR="001F44C4" w:rsidRPr="00B73B38" w:rsidRDefault="001F44C4" w:rsidP="001F44C4">
      <w:pPr>
        <w:spacing w:after="120"/>
        <w:rPr>
          <w:color w:val="0070C0"/>
          <w:szCs w:val="24"/>
          <w:lang w:eastAsia="zh-CN"/>
        </w:rPr>
      </w:pPr>
    </w:p>
    <w:p w14:paraId="0A56D409" w14:textId="77777777" w:rsidR="001F44C4" w:rsidRPr="00B73B38" w:rsidRDefault="001F44C4" w:rsidP="001F44C4">
      <w:pPr>
        <w:spacing w:after="120"/>
        <w:rPr>
          <w:color w:val="0070C0"/>
          <w:szCs w:val="24"/>
          <w:lang w:eastAsia="zh-CN"/>
        </w:rPr>
      </w:pPr>
    </w:p>
    <w:p w14:paraId="40111983" w14:textId="77777777" w:rsidR="001F44C4" w:rsidRPr="00B73B38" w:rsidRDefault="001F44C4" w:rsidP="001F44C4">
      <w:pPr>
        <w:pStyle w:val="Heading4"/>
      </w:pPr>
      <w:r w:rsidRPr="00B73B38">
        <w:t xml:space="preserve">Issue 1-3-5: SAN SS Raster </w:t>
      </w:r>
    </w:p>
    <w:p w14:paraId="719D681B" w14:textId="29CE98CE" w:rsidR="001F44C4" w:rsidRPr="00537933" w:rsidRDefault="00537933"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3EAFDA61" w14:textId="663E9819" w:rsidR="001F44C4" w:rsidRPr="00B73B38" w:rsidRDefault="002E6C37"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 xml:space="preserve">Agree Option 2 with both Case A and </w:t>
      </w:r>
      <w:r w:rsidR="005E3BA9" w:rsidRPr="00B73B38">
        <w:rPr>
          <w:rFonts w:eastAsia="SimSun"/>
          <w:color w:val="0070C0"/>
          <w:szCs w:val="24"/>
          <w:lang w:eastAsia="zh-CN"/>
        </w:rPr>
        <w:t>[</w:t>
      </w:r>
      <w:r w:rsidRPr="00B73B38">
        <w:rPr>
          <w:rFonts w:eastAsia="SimSun"/>
          <w:color w:val="0070C0"/>
          <w:szCs w:val="24"/>
          <w:lang w:eastAsia="zh-CN"/>
        </w:rPr>
        <w:t>Case B</w:t>
      </w:r>
      <w:r w:rsidR="005E3BA9" w:rsidRPr="00B73B38">
        <w:rPr>
          <w:rFonts w:eastAsia="SimSun"/>
          <w:color w:val="0070C0"/>
          <w:szCs w:val="24"/>
          <w:lang w:eastAsia="zh-CN"/>
        </w:rPr>
        <w:t>]</w:t>
      </w:r>
    </w:p>
    <w:p w14:paraId="0A5DED06" w14:textId="67131FB9" w:rsidR="005E3BA9" w:rsidRDefault="005E3BA9" w:rsidP="002A033C">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B73B38">
        <w:rPr>
          <w:rFonts w:eastAsia="SimSun" w:hint="eastAsia"/>
          <w:color w:val="0070C0"/>
          <w:szCs w:val="24"/>
          <w:lang w:eastAsia="zh-CN"/>
        </w:rPr>
        <w:t>N</w:t>
      </w:r>
      <w:r w:rsidRPr="00B73B38">
        <w:rPr>
          <w:rFonts w:eastAsia="SimSun"/>
          <w:color w:val="0070C0"/>
          <w:szCs w:val="24"/>
          <w:lang w:eastAsia="zh-CN"/>
        </w:rPr>
        <w:t xml:space="preserve">eed check if the 30KHz SCS SS raster is needed and whether case B </w:t>
      </w:r>
      <w:r w:rsidR="00563C1B" w:rsidRPr="00B73B38">
        <w:rPr>
          <w:rFonts w:eastAsia="SimSun"/>
          <w:color w:val="0070C0"/>
          <w:szCs w:val="24"/>
          <w:lang w:eastAsia="zh-CN"/>
        </w:rPr>
        <w:t>is correct</w:t>
      </w:r>
    </w:p>
    <w:p w14:paraId="03C80397" w14:textId="77777777" w:rsidR="00537933" w:rsidRDefault="00537933" w:rsidP="00537933">
      <w:pPr>
        <w:overflowPunct/>
        <w:autoSpaceDE/>
        <w:autoSpaceDN/>
        <w:adjustRightInd/>
        <w:spacing w:after="120"/>
        <w:textAlignment w:val="auto"/>
        <w:rPr>
          <w:rFonts w:eastAsia="SimSun"/>
          <w:color w:val="0070C0"/>
          <w:szCs w:val="24"/>
          <w:lang w:eastAsia="zh-CN"/>
        </w:rPr>
      </w:pPr>
    </w:p>
    <w:p w14:paraId="5D33850D" w14:textId="77777777" w:rsidR="00537933" w:rsidRPr="00B73B38" w:rsidRDefault="00537933" w:rsidP="00537933">
      <w:pPr>
        <w:pStyle w:val="TH"/>
        <w:rPr>
          <w:rFonts w:eastAsia="Yu Mincho"/>
          <w:color w:val="4472C4" w:themeColor="accent1"/>
        </w:rPr>
      </w:pPr>
      <w:r w:rsidRPr="00B73B38">
        <w:rPr>
          <w:rFonts w:eastAsia="Yu Mincho"/>
          <w:color w:val="4472C4" w:themeColor="accent1"/>
        </w:rPr>
        <w:lastRenderedPageBreak/>
        <w:t xml:space="preserve">Table 5.4.3.3-1: Applicable SS raster entries per </w:t>
      </w:r>
      <w:r w:rsidRPr="00B73B38">
        <w:rPr>
          <w:rFonts w:eastAsia="Yu Mincho"/>
          <w:i/>
          <w:color w:val="4472C4" w:themeColor="accent1"/>
        </w:rPr>
        <w:t>operating band</w:t>
      </w:r>
      <w:r w:rsidRPr="00B73B38">
        <w:rPr>
          <w:rFonts w:eastAsia="Yu Mincho"/>
          <w:color w:val="4472C4" w:themeColor="accent1"/>
        </w:rP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537933" w:rsidRPr="00B73B38" w14:paraId="4943D943" w14:textId="77777777" w:rsidTr="00C66F0E">
        <w:trPr>
          <w:cantSplit/>
          <w:jc w:val="center"/>
        </w:trPr>
        <w:tc>
          <w:tcPr>
            <w:tcW w:w="2156" w:type="dxa"/>
            <w:tcBorders>
              <w:top w:val="single" w:sz="4" w:space="0" w:color="auto"/>
              <w:left w:val="single" w:sz="4" w:space="0" w:color="auto"/>
              <w:bottom w:val="single" w:sz="4" w:space="0" w:color="auto"/>
              <w:right w:val="single" w:sz="4" w:space="0" w:color="auto"/>
            </w:tcBorders>
          </w:tcPr>
          <w:p w14:paraId="1C841C11" w14:textId="77777777" w:rsidR="00537933" w:rsidRPr="00B73B38" w:rsidRDefault="00537933" w:rsidP="00C66F0E">
            <w:pPr>
              <w:pStyle w:val="TAH"/>
              <w:rPr>
                <w:color w:val="4472C4" w:themeColor="accent1"/>
              </w:rPr>
            </w:pPr>
            <w:r w:rsidRPr="00B73B38">
              <w:rPr>
                <w:rFonts w:hint="eastAsia"/>
                <w:color w:val="4472C4" w:themeColor="accent1"/>
                <w:lang w:eastAsia="zh-CN"/>
              </w:rPr>
              <w:t>SAN</w:t>
            </w:r>
            <w:r w:rsidRPr="00B73B38">
              <w:rPr>
                <w:color w:val="4472C4" w:themeColor="accent1"/>
              </w:rPr>
              <w:t xml:space="preserve"> operating band</w:t>
            </w:r>
          </w:p>
        </w:tc>
        <w:tc>
          <w:tcPr>
            <w:tcW w:w="2092" w:type="dxa"/>
            <w:tcBorders>
              <w:top w:val="single" w:sz="4" w:space="0" w:color="auto"/>
              <w:left w:val="single" w:sz="4" w:space="0" w:color="auto"/>
              <w:bottom w:val="single" w:sz="4" w:space="0" w:color="auto"/>
              <w:right w:val="single" w:sz="4" w:space="0" w:color="auto"/>
            </w:tcBorders>
          </w:tcPr>
          <w:p w14:paraId="13357193" w14:textId="77777777" w:rsidR="00537933" w:rsidRPr="00B73B38" w:rsidRDefault="00537933" w:rsidP="00C66F0E">
            <w:pPr>
              <w:pStyle w:val="TAH"/>
              <w:rPr>
                <w:color w:val="4472C4" w:themeColor="accent1"/>
                <w:lang w:eastAsia="ja-JP"/>
              </w:rPr>
            </w:pPr>
            <w:r w:rsidRPr="00B73B38">
              <w:rPr>
                <w:color w:val="4472C4" w:themeColor="accent1"/>
              </w:rPr>
              <w:t>SS Block SCS</w:t>
            </w:r>
          </w:p>
        </w:tc>
        <w:tc>
          <w:tcPr>
            <w:tcW w:w="1886" w:type="dxa"/>
            <w:tcBorders>
              <w:top w:val="single" w:sz="4" w:space="0" w:color="auto"/>
              <w:left w:val="single" w:sz="4" w:space="0" w:color="auto"/>
              <w:bottom w:val="single" w:sz="4" w:space="0" w:color="auto"/>
              <w:right w:val="single" w:sz="4" w:space="0" w:color="auto"/>
            </w:tcBorders>
          </w:tcPr>
          <w:p w14:paraId="0452CD21" w14:textId="77777777" w:rsidR="00537933" w:rsidRPr="00B73B38" w:rsidRDefault="00537933" w:rsidP="00C66F0E">
            <w:pPr>
              <w:pStyle w:val="TAH"/>
              <w:rPr>
                <w:color w:val="4472C4" w:themeColor="accent1"/>
                <w:lang w:eastAsia="zh-CN"/>
              </w:rPr>
            </w:pPr>
            <w:r w:rsidRPr="00B73B38">
              <w:rPr>
                <w:color w:val="4472C4" w:themeColor="accent1"/>
                <w:lang w:eastAsia="zh-CN"/>
              </w:rPr>
              <w:t>SS Block pattern</w:t>
            </w:r>
            <w:r w:rsidRPr="00B73B38">
              <w:rPr>
                <w:color w:val="4472C4" w:themeColor="accent1"/>
                <w:lang w:eastAsia="zh-CN"/>
              </w:rPr>
              <w:br/>
              <w:t>(NOTE)</w:t>
            </w:r>
          </w:p>
        </w:tc>
        <w:tc>
          <w:tcPr>
            <w:tcW w:w="2595" w:type="dxa"/>
            <w:tcBorders>
              <w:top w:val="single" w:sz="4" w:space="0" w:color="auto"/>
              <w:left w:val="single" w:sz="4" w:space="0" w:color="auto"/>
              <w:bottom w:val="single" w:sz="4" w:space="0" w:color="auto"/>
              <w:right w:val="single" w:sz="4" w:space="0" w:color="auto"/>
            </w:tcBorders>
          </w:tcPr>
          <w:p w14:paraId="77940B5B" w14:textId="77777777" w:rsidR="00537933" w:rsidRPr="00B73B38" w:rsidRDefault="00537933" w:rsidP="00C66F0E">
            <w:pPr>
              <w:pStyle w:val="TAH"/>
              <w:rPr>
                <w:color w:val="4472C4" w:themeColor="accent1"/>
                <w:vertAlign w:val="subscript"/>
              </w:rPr>
            </w:pPr>
            <w:r w:rsidRPr="00B73B38">
              <w:rPr>
                <w:color w:val="4472C4" w:themeColor="accent1"/>
              </w:rPr>
              <w:t>Range of GSCN</w:t>
            </w:r>
          </w:p>
          <w:p w14:paraId="05848DE2" w14:textId="77777777" w:rsidR="00537933" w:rsidRPr="00B73B38" w:rsidRDefault="00537933" w:rsidP="00C66F0E">
            <w:pPr>
              <w:pStyle w:val="TAH"/>
              <w:rPr>
                <w:color w:val="4472C4" w:themeColor="accent1"/>
              </w:rPr>
            </w:pPr>
            <w:r w:rsidRPr="00B73B38">
              <w:rPr>
                <w:color w:val="4472C4" w:themeColor="accent1"/>
              </w:rPr>
              <w:t>(First – &lt;Step size&gt; – Last)</w:t>
            </w:r>
          </w:p>
        </w:tc>
      </w:tr>
      <w:tr w:rsidR="00537933" w:rsidRPr="00B73B38" w14:paraId="3BFD5EE4" w14:textId="77777777" w:rsidTr="00C66F0E">
        <w:trPr>
          <w:cantSplit/>
          <w:jc w:val="center"/>
        </w:trPr>
        <w:tc>
          <w:tcPr>
            <w:tcW w:w="2156" w:type="dxa"/>
            <w:tcBorders>
              <w:top w:val="nil"/>
              <w:left w:val="single" w:sz="4" w:space="0" w:color="auto"/>
              <w:bottom w:val="nil"/>
              <w:right w:val="single" w:sz="4" w:space="0" w:color="auto"/>
            </w:tcBorders>
            <w:vAlign w:val="center"/>
          </w:tcPr>
          <w:p w14:paraId="625E43D7" w14:textId="77777777" w:rsidR="00537933" w:rsidRPr="00B73B38" w:rsidRDefault="00537933" w:rsidP="00C66F0E">
            <w:pPr>
              <w:pStyle w:val="TAC"/>
              <w:rPr>
                <w:color w:val="4472C4" w:themeColor="accent1"/>
              </w:rPr>
            </w:pPr>
            <w:r w:rsidRPr="00B73B38">
              <w:rPr>
                <w:rFonts w:hint="eastAsia"/>
                <w:color w:val="4472C4" w:themeColor="accent1"/>
                <w:lang w:val="en-US" w:eastAsia="zh-CN"/>
              </w:rPr>
              <w:t>n252</w:t>
            </w:r>
          </w:p>
        </w:tc>
        <w:tc>
          <w:tcPr>
            <w:tcW w:w="2092" w:type="dxa"/>
            <w:tcBorders>
              <w:top w:val="single" w:sz="4" w:space="0" w:color="auto"/>
              <w:left w:val="single" w:sz="4" w:space="0" w:color="auto"/>
              <w:bottom w:val="single" w:sz="4" w:space="0" w:color="auto"/>
              <w:right w:val="single" w:sz="4" w:space="0" w:color="auto"/>
            </w:tcBorders>
          </w:tcPr>
          <w:p w14:paraId="555D6B57" w14:textId="77777777" w:rsidR="00537933" w:rsidRPr="00B73B38" w:rsidRDefault="00537933" w:rsidP="00C66F0E">
            <w:pPr>
              <w:pStyle w:val="TAC"/>
              <w:rPr>
                <w:color w:val="4472C4" w:themeColor="accent1"/>
                <w:lang w:val="en-US" w:eastAsia="zh-CN"/>
              </w:rPr>
            </w:pPr>
            <w:r w:rsidRPr="00B73B38">
              <w:rPr>
                <w:rFonts w:hint="eastAsia"/>
                <w:color w:val="4472C4" w:themeColor="accent1"/>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BEBD972" w14:textId="77777777" w:rsidR="00537933" w:rsidRPr="00B73B38" w:rsidRDefault="00537933" w:rsidP="00C66F0E">
            <w:pPr>
              <w:pStyle w:val="TAC"/>
              <w:rPr>
                <w:color w:val="4472C4" w:themeColor="accent1"/>
                <w:lang w:val="en-US" w:eastAsia="zh-CN"/>
              </w:rPr>
            </w:pPr>
            <w:r w:rsidRPr="00B73B38">
              <w:rPr>
                <w:rFonts w:hint="eastAsia"/>
                <w:color w:val="4472C4" w:themeColor="accent1"/>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201D963" w14:textId="77777777" w:rsidR="00537933" w:rsidRPr="00B73B38" w:rsidRDefault="00537933" w:rsidP="00C66F0E">
            <w:pPr>
              <w:pStyle w:val="TAC"/>
              <w:rPr>
                <w:color w:val="4472C4" w:themeColor="accent1"/>
                <w:lang w:val="en-US" w:eastAsia="zh-CN"/>
              </w:rPr>
            </w:pPr>
            <w:r w:rsidRPr="00B73B38">
              <w:rPr>
                <w:rFonts w:hint="eastAsia"/>
                <w:color w:val="4472C4" w:themeColor="accent1"/>
                <w:lang w:val="en-US" w:eastAsia="zh-CN"/>
              </w:rPr>
              <w:t>5456</w:t>
            </w:r>
            <w:r w:rsidRPr="00B73B38">
              <w:rPr>
                <w:color w:val="4472C4" w:themeColor="accent1"/>
              </w:rPr>
              <w:t xml:space="preserve"> – &lt;1&gt; –</w:t>
            </w:r>
            <w:r w:rsidRPr="00B73B38">
              <w:rPr>
                <w:rFonts w:hint="eastAsia"/>
                <w:color w:val="4472C4" w:themeColor="accent1"/>
              </w:rPr>
              <w:t xml:space="preserve"> </w:t>
            </w:r>
            <w:r w:rsidRPr="00B73B38">
              <w:rPr>
                <w:rFonts w:hint="eastAsia"/>
                <w:color w:val="4472C4" w:themeColor="accent1"/>
                <w:lang w:val="en-US" w:eastAsia="zh-CN"/>
              </w:rPr>
              <w:t>5494</w:t>
            </w:r>
          </w:p>
        </w:tc>
      </w:tr>
      <w:tr w:rsidR="00537933" w:rsidRPr="00B73B38" w14:paraId="0FED695B" w14:textId="77777777" w:rsidTr="00C66F0E">
        <w:trPr>
          <w:cantSplit/>
          <w:jc w:val="center"/>
        </w:trPr>
        <w:tc>
          <w:tcPr>
            <w:tcW w:w="2156" w:type="dxa"/>
            <w:tcBorders>
              <w:top w:val="nil"/>
              <w:left w:val="single" w:sz="4" w:space="0" w:color="auto"/>
              <w:bottom w:val="single" w:sz="4" w:space="0" w:color="auto"/>
              <w:right w:val="single" w:sz="4" w:space="0" w:color="auto"/>
            </w:tcBorders>
            <w:vAlign w:val="center"/>
          </w:tcPr>
          <w:p w14:paraId="022E25F3" w14:textId="77777777" w:rsidR="00537933" w:rsidRPr="00B73B38" w:rsidRDefault="00537933" w:rsidP="00C66F0E">
            <w:pPr>
              <w:pStyle w:val="TAC"/>
              <w:rPr>
                <w:color w:val="4472C4" w:themeColor="accent1"/>
              </w:rPr>
            </w:pPr>
          </w:p>
        </w:tc>
        <w:tc>
          <w:tcPr>
            <w:tcW w:w="2092" w:type="dxa"/>
            <w:tcBorders>
              <w:top w:val="single" w:sz="4" w:space="0" w:color="auto"/>
              <w:left w:val="single" w:sz="4" w:space="0" w:color="auto"/>
              <w:bottom w:val="single" w:sz="4" w:space="0" w:color="auto"/>
              <w:right w:val="single" w:sz="4" w:space="0" w:color="auto"/>
            </w:tcBorders>
          </w:tcPr>
          <w:p w14:paraId="3F729BF1" w14:textId="77777777" w:rsidR="00537933" w:rsidRPr="00B73B38" w:rsidRDefault="00537933" w:rsidP="00C66F0E">
            <w:pPr>
              <w:pStyle w:val="TAC"/>
              <w:rPr>
                <w:color w:val="4472C4" w:themeColor="accent1"/>
                <w:lang w:val="en-US" w:eastAsia="zh-CN"/>
              </w:rPr>
            </w:pPr>
            <w:r w:rsidRPr="00B73B38">
              <w:rPr>
                <w:rFonts w:hint="eastAsia"/>
                <w:color w:val="4472C4" w:themeColor="accent1"/>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AD53D07" w14:textId="77777777" w:rsidR="00537933" w:rsidRPr="00B73B38" w:rsidRDefault="00537933" w:rsidP="00C66F0E">
            <w:pPr>
              <w:pStyle w:val="TAC"/>
              <w:rPr>
                <w:color w:val="4472C4" w:themeColor="accent1"/>
                <w:lang w:val="en-US" w:eastAsia="zh-CN"/>
              </w:rPr>
            </w:pPr>
            <w:r w:rsidRPr="00B73B38">
              <w:rPr>
                <w:rFonts w:hint="eastAsia"/>
                <w:color w:val="4472C4" w:themeColor="accent1"/>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5193032B" w14:textId="77777777" w:rsidR="00537933" w:rsidRPr="00B73B38" w:rsidRDefault="00537933" w:rsidP="00C66F0E">
            <w:pPr>
              <w:pStyle w:val="TAC"/>
              <w:rPr>
                <w:color w:val="4472C4" w:themeColor="accent1"/>
                <w:lang w:val="en-US" w:eastAsia="zh-CN"/>
              </w:rPr>
            </w:pPr>
            <w:r w:rsidRPr="00B73B38">
              <w:rPr>
                <w:rFonts w:hint="eastAsia"/>
                <w:color w:val="4472C4" w:themeColor="accent1"/>
                <w:lang w:val="en-US" w:eastAsia="zh-CN"/>
              </w:rPr>
              <w:t>5460</w:t>
            </w:r>
            <w:r w:rsidRPr="00B73B38">
              <w:rPr>
                <w:color w:val="4472C4" w:themeColor="accent1"/>
              </w:rPr>
              <w:t xml:space="preserve"> – &lt;1&gt; – </w:t>
            </w:r>
            <w:r w:rsidRPr="00B73B38">
              <w:rPr>
                <w:rFonts w:hint="eastAsia"/>
                <w:color w:val="4472C4" w:themeColor="accent1"/>
                <w:lang w:val="en-US" w:eastAsia="zh-CN"/>
              </w:rPr>
              <w:t>5488</w:t>
            </w:r>
          </w:p>
        </w:tc>
      </w:tr>
      <w:tr w:rsidR="00537933" w:rsidRPr="00B73B38" w14:paraId="7E400776" w14:textId="77777777" w:rsidTr="00C66F0E">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21EF8EA5" w14:textId="77777777" w:rsidR="00537933" w:rsidRPr="00B73B38" w:rsidRDefault="00537933" w:rsidP="00C66F0E">
            <w:pPr>
              <w:pStyle w:val="TAN"/>
              <w:rPr>
                <w:color w:val="4472C4" w:themeColor="accent1"/>
                <w:lang w:eastAsia="zh-CN"/>
              </w:rPr>
            </w:pPr>
            <w:r w:rsidRPr="00B73B38">
              <w:rPr>
                <w:color w:val="4472C4" w:themeColor="accent1"/>
              </w:rPr>
              <w:t>NOTE:</w:t>
            </w:r>
            <w:r w:rsidRPr="00B73B38">
              <w:rPr>
                <w:color w:val="4472C4" w:themeColor="accent1"/>
              </w:rPr>
              <w:tab/>
              <w:t>SS Block pattern is defined in clause 4.1 in TS 38.213 [7].</w:t>
            </w:r>
          </w:p>
        </w:tc>
      </w:tr>
    </w:tbl>
    <w:p w14:paraId="62C93CEF" w14:textId="77777777" w:rsidR="00537933" w:rsidRPr="00537933" w:rsidRDefault="00537933" w:rsidP="00537933">
      <w:pPr>
        <w:overflowPunct/>
        <w:autoSpaceDE/>
        <w:autoSpaceDN/>
        <w:adjustRightInd/>
        <w:spacing w:after="120"/>
        <w:textAlignment w:val="auto"/>
        <w:rPr>
          <w:rFonts w:eastAsia="SimSun"/>
          <w:color w:val="0070C0"/>
          <w:szCs w:val="24"/>
          <w:lang w:eastAsia="zh-CN"/>
        </w:rPr>
      </w:pPr>
    </w:p>
    <w:p w14:paraId="7B599DC4" w14:textId="77777777" w:rsidR="001F44C4" w:rsidRPr="00B73B38" w:rsidRDefault="001F44C4" w:rsidP="001F44C4">
      <w:pPr>
        <w:spacing w:after="120"/>
        <w:rPr>
          <w:color w:val="0070C0"/>
          <w:szCs w:val="24"/>
          <w:lang w:eastAsia="zh-CN"/>
        </w:rPr>
      </w:pPr>
    </w:p>
    <w:p w14:paraId="380662F0" w14:textId="77777777" w:rsidR="001F44C4" w:rsidRPr="00B73B38" w:rsidRDefault="001F44C4" w:rsidP="001F44C4">
      <w:pPr>
        <w:pStyle w:val="Heading4"/>
      </w:pPr>
      <w:r w:rsidRPr="00B73B38">
        <w:t>Issue 1-3-5: Other SAN RF Requirements</w:t>
      </w:r>
    </w:p>
    <w:p w14:paraId="154C9A13" w14:textId="1B9D4735" w:rsidR="001F44C4" w:rsidRPr="00537933" w:rsidRDefault="00537933"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36BF97DB" w14:textId="77777777" w:rsidR="001F44C4" w:rsidRPr="00B73B38" w:rsidRDefault="001F44C4"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Reuse existing SAN 1-H and 1-O RF requirements for band n252</w:t>
      </w:r>
    </w:p>
    <w:p w14:paraId="6F3174F0" w14:textId="77777777" w:rsidR="001F44C4" w:rsidRPr="00B73B38" w:rsidRDefault="001F44C4" w:rsidP="001F44C4">
      <w:pPr>
        <w:spacing w:after="120"/>
        <w:rPr>
          <w:color w:val="0070C0"/>
          <w:szCs w:val="24"/>
          <w:lang w:eastAsia="zh-CN"/>
        </w:rPr>
      </w:pPr>
    </w:p>
    <w:p w14:paraId="576006DC" w14:textId="77777777" w:rsidR="001F44C4" w:rsidRPr="00B73B38" w:rsidRDefault="001F44C4" w:rsidP="001F44C4">
      <w:pPr>
        <w:pStyle w:val="Heading3"/>
        <w:rPr>
          <w:sz w:val="24"/>
          <w:szCs w:val="16"/>
        </w:rPr>
      </w:pPr>
      <w:r w:rsidRPr="00B73B38">
        <w:rPr>
          <w:sz w:val="24"/>
          <w:szCs w:val="16"/>
        </w:rPr>
        <w:t>Sub-topic 1-4: RRM Requirements</w:t>
      </w:r>
    </w:p>
    <w:p w14:paraId="19F40083" w14:textId="77777777" w:rsidR="001F44C4" w:rsidRPr="00B73B38" w:rsidRDefault="001F44C4" w:rsidP="001F44C4">
      <w:pPr>
        <w:rPr>
          <w:i/>
          <w:color w:val="0070C0"/>
          <w:lang w:val="en-US" w:eastAsia="zh-CN"/>
        </w:rPr>
      </w:pPr>
      <w:r w:rsidRPr="00B73B38">
        <w:rPr>
          <w:rFonts w:hint="eastAsia"/>
          <w:i/>
          <w:color w:val="0070C0"/>
          <w:lang w:val="en-US" w:eastAsia="zh-CN"/>
        </w:rPr>
        <w:t xml:space="preserve">Sub-topic </w:t>
      </w:r>
      <w:r w:rsidRPr="00B73B38">
        <w:rPr>
          <w:i/>
          <w:color w:val="0070C0"/>
          <w:lang w:val="en-US" w:eastAsia="zh-CN"/>
        </w:rPr>
        <w:t>description: RRM requirements for band n252</w:t>
      </w:r>
    </w:p>
    <w:p w14:paraId="4A7876E3" w14:textId="77777777" w:rsidR="001F44C4" w:rsidRPr="00B73B38" w:rsidRDefault="001F44C4" w:rsidP="001F44C4">
      <w:pPr>
        <w:pStyle w:val="Heading4"/>
      </w:pPr>
      <w:r w:rsidRPr="00B73B38">
        <w:t>Issue 1-4-1: Band Grouping</w:t>
      </w:r>
    </w:p>
    <w:p w14:paraId="01557068" w14:textId="24BDD6B1" w:rsidR="001F44C4" w:rsidRPr="00537933" w:rsidRDefault="00537933"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29C0277C" w14:textId="0FE5A925" w:rsidR="00433C6A" w:rsidRPr="00B73B38" w:rsidRDefault="002E6C37"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Agree Option 1</w:t>
      </w:r>
      <w:r w:rsidR="00433C6A" w:rsidRPr="00B73B38">
        <w:rPr>
          <w:rFonts w:eastAsia="SimSun"/>
          <w:color w:val="0070C0"/>
          <w:szCs w:val="24"/>
          <w:lang w:eastAsia="zh-CN"/>
        </w:rPr>
        <w:t xml:space="preserve"> as follows</w:t>
      </w:r>
    </w:p>
    <w:p w14:paraId="2C5B0922" w14:textId="77777777" w:rsidR="00433C6A" w:rsidRPr="00B73B38" w:rsidRDefault="00433C6A" w:rsidP="00433C6A">
      <w:pPr>
        <w:pStyle w:val="TH"/>
        <w:rPr>
          <w:color w:val="4472C4" w:themeColor="accent1"/>
        </w:rPr>
      </w:pPr>
      <w:r w:rsidRPr="00B73B38">
        <w:rPr>
          <w:color w:val="4472C4" w:themeColor="accent1"/>
        </w:rPr>
        <w:t>Table 3.5.2A-1: NR frequency band groups for satellite access in FR1</w:t>
      </w:r>
    </w:p>
    <w:tbl>
      <w:tblPr>
        <w:tblW w:w="9209" w:type="dxa"/>
        <w:jc w:val="center"/>
        <w:tblLayout w:type="fixed"/>
        <w:tblLook w:val="04A0" w:firstRow="1" w:lastRow="0" w:firstColumn="1" w:lastColumn="0" w:noHBand="0" w:noVBand="1"/>
      </w:tblPr>
      <w:tblGrid>
        <w:gridCol w:w="756"/>
        <w:gridCol w:w="2216"/>
        <w:gridCol w:w="6237"/>
      </w:tblGrid>
      <w:tr w:rsidR="00433C6A" w:rsidRPr="00B73B38" w14:paraId="3573C3CA" w14:textId="77777777" w:rsidTr="00421E4F">
        <w:trPr>
          <w:trHeight w:val="187"/>
          <w:jc w:val="center"/>
        </w:trPr>
        <w:tc>
          <w:tcPr>
            <w:tcW w:w="756" w:type="dxa"/>
            <w:tcBorders>
              <w:top w:val="single" w:sz="4" w:space="0" w:color="auto"/>
              <w:left w:val="single" w:sz="4" w:space="0" w:color="auto"/>
              <w:right w:val="single" w:sz="4" w:space="0" w:color="auto"/>
            </w:tcBorders>
            <w:shd w:val="clear" w:color="auto" w:fill="auto"/>
          </w:tcPr>
          <w:p w14:paraId="3B7A1F97" w14:textId="77777777" w:rsidR="00433C6A" w:rsidRPr="00B73B38" w:rsidRDefault="00433C6A" w:rsidP="00421E4F">
            <w:pPr>
              <w:pStyle w:val="TAH"/>
              <w:rPr>
                <w:color w:val="4472C4" w:themeColor="accent1"/>
              </w:rPr>
            </w:pPr>
            <w:r w:rsidRPr="00B73B38">
              <w:rPr>
                <w:color w:val="4472C4" w:themeColor="accent1"/>
              </w:rPr>
              <w:t>Group</w:t>
            </w:r>
          </w:p>
        </w:tc>
        <w:tc>
          <w:tcPr>
            <w:tcW w:w="8453" w:type="dxa"/>
            <w:gridSpan w:val="2"/>
            <w:tcBorders>
              <w:top w:val="single" w:sz="4" w:space="0" w:color="auto"/>
              <w:left w:val="single" w:sz="4" w:space="0" w:color="auto"/>
              <w:bottom w:val="single" w:sz="4" w:space="0" w:color="auto"/>
              <w:right w:val="single" w:sz="4" w:space="0" w:color="auto"/>
            </w:tcBorders>
            <w:shd w:val="clear" w:color="auto" w:fill="auto"/>
          </w:tcPr>
          <w:p w14:paraId="571AAD36" w14:textId="77777777" w:rsidR="00433C6A" w:rsidRPr="00B73B38" w:rsidRDefault="00433C6A" w:rsidP="00421E4F">
            <w:pPr>
              <w:pStyle w:val="TAH"/>
              <w:rPr>
                <w:color w:val="4472C4" w:themeColor="accent1"/>
              </w:rPr>
            </w:pPr>
            <w:r w:rsidRPr="00B73B38">
              <w:rPr>
                <w:color w:val="4472C4" w:themeColor="accent1"/>
              </w:rPr>
              <w:t>NR FDD</w:t>
            </w:r>
          </w:p>
        </w:tc>
      </w:tr>
      <w:tr w:rsidR="00433C6A" w:rsidRPr="00B73B38" w14:paraId="0D86CB61" w14:textId="77777777" w:rsidTr="00421E4F">
        <w:trPr>
          <w:trHeight w:val="187"/>
          <w:jc w:val="center"/>
        </w:trPr>
        <w:tc>
          <w:tcPr>
            <w:tcW w:w="756" w:type="dxa"/>
            <w:tcBorders>
              <w:left w:val="single" w:sz="4" w:space="0" w:color="auto"/>
              <w:bottom w:val="single" w:sz="4" w:space="0" w:color="auto"/>
              <w:right w:val="single" w:sz="4" w:space="0" w:color="auto"/>
            </w:tcBorders>
            <w:shd w:val="clear" w:color="auto" w:fill="auto"/>
          </w:tcPr>
          <w:p w14:paraId="352AE7B0" w14:textId="77777777" w:rsidR="00433C6A" w:rsidRPr="00B73B38" w:rsidRDefault="00433C6A" w:rsidP="00421E4F">
            <w:pPr>
              <w:pStyle w:val="TAH"/>
              <w:rPr>
                <w:color w:val="4472C4" w:themeColor="accent1"/>
              </w:rPr>
            </w:pP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4A071378" w14:textId="77777777" w:rsidR="00433C6A" w:rsidRPr="00B73B38" w:rsidRDefault="00433C6A" w:rsidP="00421E4F">
            <w:pPr>
              <w:pStyle w:val="TAH"/>
              <w:rPr>
                <w:color w:val="4472C4" w:themeColor="accent1"/>
              </w:rPr>
            </w:pPr>
            <w:r w:rsidRPr="00B73B38">
              <w:rPr>
                <w:color w:val="4472C4" w:themeColor="accent1"/>
              </w:rPr>
              <w:t>Band group notation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C82B5D8" w14:textId="77777777" w:rsidR="00433C6A" w:rsidRPr="00B73B38" w:rsidRDefault="00433C6A" w:rsidP="00421E4F">
            <w:pPr>
              <w:pStyle w:val="TAH"/>
              <w:rPr>
                <w:color w:val="4472C4" w:themeColor="accent1"/>
              </w:rPr>
            </w:pPr>
            <w:r w:rsidRPr="00B73B38">
              <w:rPr>
                <w:color w:val="4472C4" w:themeColor="accent1"/>
              </w:rPr>
              <w:t>Operating bands</w:t>
            </w:r>
          </w:p>
        </w:tc>
      </w:tr>
      <w:tr w:rsidR="00433C6A" w:rsidRPr="00B73B38" w14:paraId="5410EC00" w14:textId="77777777" w:rsidTr="00421E4F">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7350CA7" w14:textId="77777777" w:rsidR="00433C6A" w:rsidRPr="00B73B38" w:rsidRDefault="00433C6A" w:rsidP="00421E4F">
            <w:pPr>
              <w:pStyle w:val="TAC"/>
              <w:rPr>
                <w:color w:val="4472C4" w:themeColor="accent1"/>
              </w:rPr>
            </w:pPr>
            <w:r w:rsidRPr="00B73B38">
              <w:rPr>
                <w:color w:val="4472C4" w:themeColor="accent1"/>
              </w:rPr>
              <w:t>A</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19330FED" w14:textId="77777777" w:rsidR="00433C6A" w:rsidRPr="00B73B38" w:rsidRDefault="00433C6A" w:rsidP="00421E4F">
            <w:pPr>
              <w:pStyle w:val="TAC"/>
              <w:rPr>
                <w:color w:val="4472C4" w:themeColor="accent1"/>
              </w:rPr>
            </w:pPr>
            <w:r w:rsidRPr="00B73B38">
              <w:rPr>
                <w:color w:val="4472C4" w:themeColor="accent1"/>
              </w:rPr>
              <w:t>NR_FDD_SAB_FR1_A</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6F6C5D9" w14:textId="77777777" w:rsidR="00433C6A" w:rsidRPr="00B73B38" w:rsidRDefault="00433C6A" w:rsidP="00421E4F">
            <w:pPr>
              <w:pStyle w:val="TAC"/>
              <w:jc w:val="left"/>
              <w:rPr>
                <w:color w:val="4472C4" w:themeColor="accent1"/>
                <w:lang w:val="en-US" w:eastAsia="zh-CN"/>
              </w:rPr>
            </w:pPr>
            <w:r w:rsidRPr="00B73B38">
              <w:rPr>
                <w:color w:val="4472C4" w:themeColor="accent1"/>
              </w:rPr>
              <w:t>n254, n255, n256</w:t>
            </w:r>
            <w:r w:rsidRPr="00B73B38">
              <w:rPr>
                <w:rFonts w:hint="eastAsia"/>
                <w:color w:val="4472C4" w:themeColor="accent1"/>
                <w:lang w:val="en-US" w:eastAsia="zh-CN"/>
              </w:rPr>
              <w:t>, n252</w:t>
            </w:r>
          </w:p>
        </w:tc>
      </w:tr>
      <w:tr w:rsidR="00433C6A" w:rsidRPr="00B73B38" w14:paraId="394CF50A" w14:textId="77777777" w:rsidTr="00421E4F">
        <w:trPr>
          <w:trHeight w:val="187"/>
          <w:jc w:val="center"/>
        </w:trPr>
        <w:tc>
          <w:tcPr>
            <w:tcW w:w="756" w:type="dxa"/>
            <w:tcBorders>
              <w:top w:val="single" w:sz="4" w:space="0" w:color="auto"/>
              <w:left w:val="single" w:sz="4" w:space="0" w:color="auto"/>
              <w:right w:val="single" w:sz="4" w:space="0" w:color="auto"/>
            </w:tcBorders>
            <w:shd w:val="clear" w:color="auto" w:fill="auto"/>
          </w:tcPr>
          <w:p w14:paraId="283A917F" w14:textId="77777777" w:rsidR="00433C6A" w:rsidRPr="00B73B38" w:rsidRDefault="00433C6A" w:rsidP="00421E4F">
            <w:pPr>
              <w:pStyle w:val="TAC"/>
              <w:rPr>
                <w:color w:val="4472C4" w:themeColor="accent1"/>
              </w:rPr>
            </w:pPr>
            <w:r w:rsidRPr="00B73B38">
              <w:rPr>
                <w:color w:val="4472C4" w:themeColor="accent1"/>
              </w:rPr>
              <w:t>B</w:t>
            </w:r>
          </w:p>
        </w:tc>
        <w:tc>
          <w:tcPr>
            <w:tcW w:w="2216" w:type="dxa"/>
            <w:tcBorders>
              <w:top w:val="single" w:sz="4" w:space="0" w:color="auto"/>
              <w:left w:val="single" w:sz="4" w:space="0" w:color="auto"/>
              <w:right w:val="single" w:sz="4" w:space="0" w:color="auto"/>
            </w:tcBorders>
            <w:shd w:val="clear" w:color="auto" w:fill="auto"/>
          </w:tcPr>
          <w:p w14:paraId="69EC7247" w14:textId="77777777" w:rsidR="00433C6A" w:rsidRPr="00B73B38" w:rsidRDefault="00433C6A" w:rsidP="00421E4F">
            <w:pPr>
              <w:pStyle w:val="TAC"/>
              <w:rPr>
                <w:color w:val="4472C4" w:themeColor="accent1"/>
                <w:lang w:val="sv-SE"/>
              </w:rPr>
            </w:pPr>
            <w:r w:rsidRPr="00B73B38">
              <w:rPr>
                <w:color w:val="4472C4" w:themeColor="accent1"/>
                <w:lang w:val="sv-SE"/>
              </w:rPr>
              <w:t>NR_FDD_SAB_FR1_B</w:t>
            </w:r>
          </w:p>
        </w:tc>
        <w:tc>
          <w:tcPr>
            <w:tcW w:w="6237" w:type="dxa"/>
            <w:tcBorders>
              <w:top w:val="single" w:sz="4" w:space="0" w:color="auto"/>
              <w:left w:val="single" w:sz="4" w:space="0" w:color="auto"/>
              <w:right w:val="single" w:sz="4" w:space="0" w:color="auto"/>
            </w:tcBorders>
            <w:shd w:val="clear" w:color="auto" w:fill="auto"/>
          </w:tcPr>
          <w:p w14:paraId="2EE8F006" w14:textId="77777777" w:rsidR="00433C6A" w:rsidRPr="00B73B38" w:rsidRDefault="00433C6A" w:rsidP="00421E4F">
            <w:pPr>
              <w:pStyle w:val="TAC"/>
              <w:jc w:val="left"/>
              <w:rPr>
                <w:color w:val="4472C4" w:themeColor="accent1"/>
                <w:lang w:val="sv-SE"/>
              </w:rPr>
            </w:pPr>
          </w:p>
        </w:tc>
      </w:tr>
      <w:tr w:rsidR="00433C6A" w:rsidRPr="00B73B38" w14:paraId="13EEA381" w14:textId="77777777" w:rsidTr="00421E4F">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86158D2" w14:textId="77777777" w:rsidR="00433C6A" w:rsidRPr="00B73B38" w:rsidRDefault="00433C6A" w:rsidP="00421E4F">
            <w:pPr>
              <w:pStyle w:val="TAC"/>
              <w:rPr>
                <w:color w:val="4472C4" w:themeColor="accent1"/>
              </w:rPr>
            </w:pPr>
            <w:r w:rsidRPr="00B73B38">
              <w:rPr>
                <w:color w:val="4472C4" w:themeColor="accent1"/>
              </w:rPr>
              <w:t>C</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999687A" w14:textId="77777777" w:rsidR="00433C6A" w:rsidRPr="00B73B38" w:rsidRDefault="00433C6A" w:rsidP="00421E4F">
            <w:pPr>
              <w:pStyle w:val="TAC"/>
              <w:rPr>
                <w:color w:val="4472C4" w:themeColor="accent1"/>
                <w:lang w:val="sv-SE"/>
              </w:rPr>
            </w:pPr>
            <w:r w:rsidRPr="00B73B38">
              <w:rPr>
                <w:color w:val="4472C4" w:themeColor="accent1"/>
                <w:lang w:val="sv-SE"/>
              </w:rPr>
              <w:t>NR_FDD_SAB_FR1_C</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D49D148" w14:textId="77777777" w:rsidR="00433C6A" w:rsidRPr="00B73B38" w:rsidRDefault="00433C6A" w:rsidP="00421E4F">
            <w:pPr>
              <w:pStyle w:val="TAC"/>
              <w:jc w:val="left"/>
              <w:rPr>
                <w:color w:val="4472C4" w:themeColor="accent1"/>
                <w:lang w:val="sv-SE"/>
              </w:rPr>
            </w:pPr>
          </w:p>
        </w:tc>
      </w:tr>
      <w:tr w:rsidR="00433C6A" w:rsidRPr="00B73B38" w14:paraId="5597B46E" w14:textId="77777777" w:rsidTr="00421E4F">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45035884" w14:textId="77777777" w:rsidR="00433C6A" w:rsidRPr="00B73B38" w:rsidRDefault="00433C6A" w:rsidP="00421E4F">
            <w:pPr>
              <w:pStyle w:val="TAC"/>
              <w:rPr>
                <w:color w:val="4472C4" w:themeColor="accent1"/>
              </w:rPr>
            </w:pPr>
            <w:r w:rsidRPr="00B73B38">
              <w:rPr>
                <w:color w:val="4472C4" w:themeColor="accent1"/>
              </w:rPr>
              <w:t>D</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C6792D3" w14:textId="77777777" w:rsidR="00433C6A" w:rsidRPr="00B73B38" w:rsidRDefault="00433C6A" w:rsidP="00421E4F">
            <w:pPr>
              <w:pStyle w:val="TAC"/>
              <w:rPr>
                <w:color w:val="4472C4" w:themeColor="accent1"/>
                <w:lang w:val="sv-SE"/>
              </w:rPr>
            </w:pPr>
            <w:r w:rsidRPr="00B73B38">
              <w:rPr>
                <w:color w:val="4472C4" w:themeColor="accent1"/>
                <w:lang w:val="sv-SE"/>
              </w:rPr>
              <w:t>NR_FDD_SAB_FR1_D</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C787E73" w14:textId="77777777" w:rsidR="00433C6A" w:rsidRPr="00B73B38" w:rsidRDefault="00433C6A" w:rsidP="00421E4F">
            <w:pPr>
              <w:pStyle w:val="TAC"/>
              <w:jc w:val="left"/>
              <w:rPr>
                <w:color w:val="4472C4" w:themeColor="accent1"/>
                <w:lang w:val="sv-SE"/>
              </w:rPr>
            </w:pPr>
          </w:p>
        </w:tc>
      </w:tr>
      <w:tr w:rsidR="00433C6A" w:rsidRPr="00B73B38" w14:paraId="22D32EB5" w14:textId="77777777" w:rsidTr="00421E4F">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7F1B1B5" w14:textId="77777777" w:rsidR="00433C6A" w:rsidRPr="00B73B38" w:rsidRDefault="00433C6A" w:rsidP="00421E4F">
            <w:pPr>
              <w:pStyle w:val="TAC"/>
              <w:rPr>
                <w:color w:val="4472C4" w:themeColor="accent1"/>
              </w:rPr>
            </w:pPr>
            <w:r w:rsidRPr="00B73B38">
              <w:rPr>
                <w:color w:val="4472C4" w:themeColor="accent1"/>
              </w:rPr>
              <w:t>E</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4E3B4D1C" w14:textId="77777777" w:rsidR="00433C6A" w:rsidRPr="00B73B38" w:rsidRDefault="00433C6A" w:rsidP="00421E4F">
            <w:pPr>
              <w:pStyle w:val="TAC"/>
              <w:rPr>
                <w:color w:val="4472C4" w:themeColor="accent1"/>
                <w:lang w:val="sv-SE"/>
              </w:rPr>
            </w:pPr>
            <w:r w:rsidRPr="00B73B38">
              <w:rPr>
                <w:color w:val="4472C4" w:themeColor="accent1"/>
                <w:lang w:val="sv-SE"/>
              </w:rPr>
              <w:t>NR_FDD_SAB_FR1_E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40A1BA3" w14:textId="77777777" w:rsidR="00433C6A" w:rsidRPr="00B73B38" w:rsidRDefault="00433C6A" w:rsidP="00421E4F">
            <w:pPr>
              <w:pStyle w:val="TAC"/>
              <w:jc w:val="left"/>
              <w:rPr>
                <w:color w:val="4472C4" w:themeColor="accent1"/>
                <w:lang w:val="sv-SE"/>
              </w:rPr>
            </w:pPr>
          </w:p>
        </w:tc>
      </w:tr>
      <w:tr w:rsidR="00433C6A" w:rsidRPr="00B73B38" w14:paraId="19FDBA9B" w14:textId="77777777" w:rsidTr="00421E4F">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AB39E36" w14:textId="77777777" w:rsidR="00433C6A" w:rsidRPr="00B73B38" w:rsidRDefault="00433C6A" w:rsidP="00421E4F">
            <w:pPr>
              <w:pStyle w:val="TAC"/>
              <w:rPr>
                <w:color w:val="4472C4" w:themeColor="accent1"/>
              </w:rPr>
            </w:pPr>
            <w:r w:rsidRPr="00B73B38">
              <w:rPr>
                <w:color w:val="4472C4" w:themeColor="accent1"/>
              </w:rPr>
              <w:t>F</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77C949E4" w14:textId="77777777" w:rsidR="00433C6A" w:rsidRPr="00B73B38" w:rsidRDefault="00433C6A" w:rsidP="00421E4F">
            <w:pPr>
              <w:pStyle w:val="TAC"/>
              <w:rPr>
                <w:color w:val="4472C4" w:themeColor="accent1"/>
                <w:lang w:val="sv-SE"/>
              </w:rPr>
            </w:pPr>
            <w:r w:rsidRPr="00B73B38">
              <w:rPr>
                <w:color w:val="4472C4" w:themeColor="accent1"/>
                <w:lang w:val="sv-SE"/>
              </w:rPr>
              <w:t>NR_FDD_SAB_FR1_F</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024AC97" w14:textId="77777777" w:rsidR="00433C6A" w:rsidRPr="00B73B38" w:rsidRDefault="00433C6A" w:rsidP="00421E4F">
            <w:pPr>
              <w:pStyle w:val="TAC"/>
              <w:jc w:val="left"/>
              <w:rPr>
                <w:color w:val="4472C4" w:themeColor="accent1"/>
                <w:lang w:val="sv-SE"/>
              </w:rPr>
            </w:pPr>
          </w:p>
        </w:tc>
      </w:tr>
      <w:tr w:rsidR="00433C6A" w:rsidRPr="00B73B38" w14:paraId="3B882696" w14:textId="77777777" w:rsidTr="00421E4F">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5EC840F" w14:textId="77777777" w:rsidR="00433C6A" w:rsidRPr="00B73B38" w:rsidRDefault="00433C6A" w:rsidP="00421E4F">
            <w:pPr>
              <w:pStyle w:val="TAC"/>
              <w:rPr>
                <w:color w:val="4472C4" w:themeColor="accent1"/>
              </w:rPr>
            </w:pPr>
            <w:r w:rsidRPr="00B73B38">
              <w:rPr>
                <w:color w:val="4472C4" w:themeColor="accent1"/>
              </w:rPr>
              <w:t>G</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4D92FAB0" w14:textId="77777777" w:rsidR="00433C6A" w:rsidRPr="00B73B38" w:rsidRDefault="00433C6A" w:rsidP="00421E4F">
            <w:pPr>
              <w:pStyle w:val="TAC"/>
              <w:rPr>
                <w:color w:val="4472C4" w:themeColor="accent1"/>
                <w:lang w:val="sv-SE"/>
              </w:rPr>
            </w:pPr>
            <w:r w:rsidRPr="00B73B38">
              <w:rPr>
                <w:color w:val="4472C4" w:themeColor="accent1"/>
                <w:lang w:val="sv-SE"/>
              </w:rPr>
              <w:t>NR_FDD_SAB_FR1_G</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AA809AE" w14:textId="77777777" w:rsidR="00433C6A" w:rsidRPr="00B73B38" w:rsidRDefault="00433C6A" w:rsidP="00421E4F">
            <w:pPr>
              <w:pStyle w:val="TAC"/>
              <w:jc w:val="left"/>
              <w:rPr>
                <w:color w:val="4472C4" w:themeColor="accent1"/>
                <w:lang w:val="sv-SE"/>
              </w:rPr>
            </w:pPr>
          </w:p>
        </w:tc>
      </w:tr>
      <w:tr w:rsidR="00433C6A" w:rsidRPr="00B73B38" w14:paraId="10A7AEDC" w14:textId="77777777" w:rsidTr="00421E4F">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13D222E" w14:textId="77777777" w:rsidR="00433C6A" w:rsidRPr="00B73B38" w:rsidRDefault="00433C6A" w:rsidP="00421E4F">
            <w:pPr>
              <w:pStyle w:val="TAC"/>
              <w:rPr>
                <w:color w:val="4472C4" w:themeColor="accent1"/>
              </w:rPr>
            </w:pPr>
            <w:r w:rsidRPr="00B73B38">
              <w:rPr>
                <w:color w:val="4472C4" w:themeColor="accent1"/>
              </w:rPr>
              <w:t>H</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515528CF" w14:textId="77777777" w:rsidR="00433C6A" w:rsidRPr="00B73B38" w:rsidRDefault="00433C6A" w:rsidP="00421E4F">
            <w:pPr>
              <w:pStyle w:val="TAC"/>
              <w:rPr>
                <w:color w:val="4472C4" w:themeColor="accent1"/>
                <w:lang w:val="sv-SE"/>
              </w:rPr>
            </w:pPr>
            <w:r w:rsidRPr="00B73B38">
              <w:rPr>
                <w:color w:val="4472C4" w:themeColor="accent1"/>
                <w:lang w:val="sv-SE"/>
              </w:rPr>
              <w:t>NR_FDD_SAB_FR1_H</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B0B6ED5" w14:textId="77777777" w:rsidR="00433C6A" w:rsidRPr="00B73B38" w:rsidRDefault="00433C6A" w:rsidP="00421E4F">
            <w:pPr>
              <w:pStyle w:val="TAC"/>
              <w:jc w:val="left"/>
              <w:rPr>
                <w:color w:val="4472C4" w:themeColor="accent1"/>
                <w:lang w:val="sv-SE"/>
              </w:rPr>
            </w:pPr>
          </w:p>
        </w:tc>
      </w:tr>
      <w:tr w:rsidR="00433C6A" w:rsidRPr="00B73B38" w14:paraId="32ECDF9C" w14:textId="77777777" w:rsidTr="00421E4F">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BEBDA5C" w14:textId="77777777" w:rsidR="00433C6A" w:rsidRPr="00B73B38" w:rsidRDefault="00433C6A" w:rsidP="00421E4F">
            <w:pPr>
              <w:pStyle w:val="TAC"/>
              <w:rPr>
                <w:color w:val="4472C4" w:themeColor="accent1"/>
              </w:rPr>
            </w:pPr>
            <w:r w:rsidRPr="00B73B38">
              <w:rPr>
                <w:rFonts w:hint="eastAsia"/>
                <w:color w:val="4472C4" w:themeColor="accent1"/>
                <w:lang w:eastAsia="ko-KR"/>
              </w:rPr>
              <w:t>I</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7224A3E1" w14:textId="77777777" w:rsidR="00433C6A" w:rsidRPr="00B73B38" w:rsidRDefault="00433C6A" w:rsidP="00421E4F">
            <w:pPr>
              <w:pStyle w:val="TAC"/>
              <w:rPr>
                <w:color w:val="4472C4" w:themeColor="accent1"/>
                <w:lang w:val="sv-SE"/>
              </w:rPr>
            </w:pPr>
            <w:r w:rsidRPr="00B73B38">
              <w:rPr>
                <w:rFonts w:cs="Arial"/>
                <w:color w:val="4472C4" w:themeColor="accent1"/>
                <w:lang w:val="sv-SE"/>
              </w:rPr>
              <w:t>NR_FDD_</w:t>
            </w:r>
            <w:r w:rsidRPr="00B73B38">
              <w:rPr>
                <w:color w:val="4472C4" w:themeColor="accent1"/>
                <w:lang w:val="sv-SE"/>
              </w:rPr>
              <w:t>SAB</w:t>
            </w:r>
            <w:r w:rsidRPr="00B73B38">
              <w:rPr>
                <w:rFonts w:cs="Arial"/>
                <w:color w:val="4472C4" w:themeColor="accent1"/>
                <w:lang w:val="sv-SE"/>
              </w:rPr>
              <w:t>_FR1_I</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2AFF23E" w14:textId="77777777" w:rsidR="00433C6A" w:rsidRPr="00B73B38" w:rsidRDefault="00433C6A" w:rsidP="00421E4F">
            <w:pPr>
              <w:pStyle w:val="TAC"/>
              <w:jc w:val="left"/>
              <w:rPr>
                <w:color w:val="4472C4" w:themeColor="accent1"/>
                <w:lang w:val="sv-SE"/>
              </w:rPr>
            </w:pPr>
          </w:p>
        </w:tc>
      </w:tr>
      <w:tr w:rsidR="00433C6A" w:rsidRPr="00B73B38" w14:paraId="5D2879CD" w14:textId="77777777" w:rsidTr="00421E4F">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444B2829" w14:textId="77777777" w:rsidR="00433C6A" w:rsidRPr="00B73B38" w:rsidRDefault="00433C6A" w:rsidP="00421E4F">
            <w:pPr>
              <w:pStyle w:val="TAC"/>
              <w:rPr>
                <w:color w:val="4472C4" w:themeColor="accent1"/>
              </w:rPr>
            </w:pPr>
            <w:r w:rsidRPr="00B73B38">
              <w:rPr>
                <w:rFonts w:hint="eastAsia"/>
                <w:color w:val="4472C4" w:themeColor="accent1"/>
                <w:lang w:eastAsia="ko-KR"/>
              </w:rPr>
              <w:t>J</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12507820" w14:textId="77777777" w:rsidR="00433C6A" w:rsidRPr="00B73B38" w:rsidRDefault="00433C6A" w:rsidP="00421E4F">
            <w:pPr>
              <w:pStyle w:val="TAC"/>
              <w:rPr>
                <w:color w:val="4472C4" w:themeColor="accent1"/>
                <w:lang w:val="sv-SE"/>
              </w:rPr>
            </w:pPr>
            <w:r w:rsidRPr="00B73B38">
              <w:rPr>
                <w:rFonts w:cs="Arial"/>
                <w:color w:val="4472C4" w:themeColor="accent1"/>
                <w:lang w:val="sv-SE"/>
              </w:rPr>
              <w:t>NR_FDD_</w:t>
            </w:r>
            <w:r w:rsidRPr="00B73B38">
              <w:rPr>
                <w:color w:val="4472C4" w:themeColor="accent1"/>
                <w:lang w:val="sv-SE"/>
              </w:rPr>
              <w:t>SAB</w:t>
            </w:r>
            <w:r w:rsidRPr="00B73B38">
              <w:rPr>
                <w:rFonts w:cs="Arial"/>
                <w:color w:val="4472C4" w:themeColor="accent1"/>
                <w:lang w:val="sv-SE"/>
              </w:rPr>
              <w:t>_FR1_J</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41D2530" w14:textId="77777777" w:rsidR="00433C6A" w:rsidRPr="00B73B38" w:rsidRDefault="00433C6A" w:rsidP="00421E4F">
            <w:pPr>
              <w:pStyle w:val="TAC"/>
              <w:jc w:val="left"/>
              <w:rPr>
                <w:color w:val="4472C4" w:themeColor="accent1"/>
                <w:lang w:val="sv-SE"/>
              </w:rPr>
            </w:pPr>
          </w:p>
        </w:tc>
      </w:tr>
    </w:tbl>
    <w:p w14:paraId="24D2217A" w14:textId="77777777" w:rsidR="00433C6A" w:rsidRPr="00B73B38" w:rsidRDefault="00433C6A" w:rsidP="00433C6A">
      <w:pPr>
        <w:overflowPunct/>
        <w:autoSpaceDE/>
        <w:autoSpaceDN/>
        <w:adjustRightInd/>
        <w:spacing w:after="120"/>
        <w:textAlignment w:val="auto"/>
        <w:rPr>
          <w:rFonts w:eastAsia="SimSun"/>
          <w:color w:val="0070C0"/>
          <w:szCs w:val="24"/>
          <w:lang w:eastAsia="zh-CN"/>
        </w:rPr>
      </w:pPr>
    </w:p>
    <w:p w14:paraId="266E1840" w14:textId="77777777" w:rsidR="00EB4AE4" w:rsidRPr="00B73B38" w:rsidRDefault="00EB4AE4" w:rsidP="00F32C2F"/>
    <w:p w14:paraId="23334BAD" w14:textId="62060288" w:rsidR="00E00B46" w:rsidRPr="00B73B38" w:rsidRDefault="00E00B46">
      <w:pPr>
        <w:pStyle w:val="Heading2"/>
      </w:pPr>
      <w:r w:rsidRPr="00B73B38">
        <w:t>Other Sub-topics/Issues</w:t>
      </w:r>
    </w:p>
    <w:p w14:paraId="72DA4169" w14:textId="3DC618B2" w:rsidR="0035745A" w:rsidRPr="00B73B38" w:rsidRDefault="0035745A" w:rsidP="0035745A">
      <w:pPr>
        <w:rPr>
          <w:b/>
          <w:bCs/>
          <w:color w:val="0070C0"/>
          <w:szCs w:val="24"/>
          <w:lang w:eastAsia="zh-CN"/>
        </w:rPr>
      </w:pPr>
      <w:r w:rsidRPr="00B73B38">
        <w:rPr>
          <w:b/>
          <w:bCs/>
          <w:color w:val="0070C0"/>
          <w:szCs w:val="24"/>
          <w:lang w:eastAsia="zh-CN"/>
        </w:rPr>
        <w:t>Agreement:</w:t>
      </w:r>
    </w:p>
    <w:p w14:paraId="4E85C539" w14:textId="1F1DE417" w:rsidR="00E00B46" w:rsidRPr="00B73B38" w:rsidRDefault="00052CF1" w:rsidP="002A033C">
      <w:pPr>
        <w:pStyle w:val="ListParagraph"/>
        <w:numPr>
          <w:ilvl w:val="0"/>
          <w:numId w:val="2"/>
        </w:numPr>
        <w:ind w:firstLineChars="0"/>
      </w:pPr>
      <w:r w:rsidRPr="00B73B38">
        <w:rPr>
          <w:color w:val="0070C0"/>
          <w:szCs w:val="24"/>
          <w:lang w:eastAsia="zh-CN"/>
        </w:rPr>
        <w:t>Other topics and issues are postponed to future meetings</w:t>
      </w:r>
    </w:p>
    <w:p w14:paraId="2B9B7340" w14:textId="77777777" w:rsidR="0035745A" w:rsidRPr="00B73B38" w:rsidRDefault="0035745A" w:rsidP="00E00B46"/>
    <w:p w14:paraId="2B41106F" w14:textId="77777777" w:rsidR="003659E2" w:rsidRPr="00B73B38" w:rsidRDefault="003659E2" w:rsidP="003659E2"/>
    <w:p w14:paraId="43B23476" w14:textId="77777777" w:rsidR="003659E2" w:rsidRPr="00B73B38" w:rsidRDefault="003659E2" w:rsidP="003659E2"/>
    <w:p w14:paraId="29EF9E55" w14:textId="45A3485B" w:rsidR="00163132" w:rsidRPr="00B73B38" w:rsidRDefault="00940881" w:rsidP="003E08FC">
      <w:pPr>
        <w:pStyle w:val="Heading1"/>
        <w:rPr>
          <w:lang w:eastAsia="zh-CN"/>
        </w:rPr>
      </w:pPr>
      <w:r w:rsidRPr="00B73B38">
        <w:t>Topic #2</w:t>
      </w:r>
      <w:r w:rsidR="00130926" w:rsidRPr="00B73B38">
        <w:t xml:space="preserve"> </w:t>
      </w:r>
      <w:r w:rsidR="00130926" w:rsidRPr="00B73B38">
        <w:rPr>
          <w:lang w:eastAsia="ja-JP"/>
        </w:rPr>
        <w:t>IoT</w:t>
      </w:r>
      <w:r w:rsidR="00433C6A" w:rsidRPr="00B73B38">
        <w:rPr>
          <w:lang w:eastAsia="ja-JP"/>
        </w:rPr>
        <w:t>-</w:t>
      </w:r>
      <w:r w:rsidR="00130926" w:rsidRPr="00B73B38">
        <w:rPr>
          <w:lang w:eastAsia="ja-JP"/>
        </w:rPr>
        <w:t>NTN</w:t>
      </w:r>
      <w:r w:rsidR="00433C6A" w:rsidRPr="00B73B38">
        <w:rPr>
          <w:lang w:eastAsia="ja-JP"/>
        </w:rPr>
        <w:t xml:space="preserve"> S-band</w:t>
      </w:r>
    </w:p>
    <w:p w14:paraId="65F69B14" w14:textId="77777777" w:rsidR="000D1A34" w:rsidRPr="00B73B38" w:rsidRDefault="000D1A34" w:rsidP="003E08FC">
      <w:pPr>
        <w:pStyle w:val="B1"/>
        <w:rPr>
          <w:lang w:eastAsia="zh-CN"/>
        </w:rPr>
      </w:pPr>
    </w:p>
    <w:p w14:paraId="1DB5208E" w14:textId="77777777" w:rsidR="00433C6A" w:rsidRPr="00B73B38" w:rsidRDefault="00433C6A" w:rsidP="00433C6A">
      <w:pPr>
        <w:pStyle w:val="Heading3"/>
        <w:rPr>
          <w:sz w:val="24"/>
          <w:szCs w:val="16"/>
        </w:rPr>
      </w:pPr>
      <w:r w:rsidRPr="00B73B38">
        <w:rPr>
          <w:sz w:val="24"/>
          <w:szCs w:val="16"/>
        </w:rPr>
        <w:t>Sub-topic 2-1: UE RF</w:t>
      </w:r>
    </w:p>
    <w:p w14:paraId="48AE9F42" w14:textId="1C43F9AD" w:rsidR="00433C6A" w:rsidRPr="00B73B38" w:rsidRDefault="00433C6A" w:rsidP="00433C6A">
      <w:pPr>
        <w:rPr>
          <w:i/>
          <w:color w:val="0070C0"/>
          <w:lang w:val="en-US" w:eastAsia="zh-CN"/>
        </w:rPr>
      </w:pPr>
      <w:r w:rsidRPr="00B73B38">
        <w:rPr>
          <w:rFonts w:hint="eastAsia"/>
          <w:i/>
          <w:color w:val="0070C0"/>
          <w:lang w:val="en-US" w:eastAsia="zh-CN"/>
        </w:rPr>
        <w:t>Sub-topic description</w:t>
      </w:r>
      <w:r w:rsidRPr="00B73B38">
        <w:rPr>
          <w:i/>
          <w:color w:val="0070C0"/>
          <w:lang w:val="en-US" w:eastAsia="zh-CN"/>
        </w:rPr>
        <w:t>: UE RF requirements</w:t>
      </w:r>
    </w:p>
    <w:p w14:paraId="6FBE4650" w14:textId="77777777" w:rsidR="00433C6A" w:rsidRPr="00B73B38" w:rsidRDefault="00433C6A" w:rsidP="00433C6A">
      <w:pPr>
        <w:pStyle w:val="Heading4"/>
      </w:pPr>
      <w:r w:rsidRPr="00B73B38">
        <w:t>Issue 2-1-1: UE operating bands</w:t>
      </w:r>
    </w:p>
    <w:p w14:paraId="246FD01C" w14:textId="1D632FFD" w:rsidR="00433C6A" w:rsidRPr="00537933" w:rsidRDefault="00537933"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708F7532" w14:textId="77777777" w:rsidR="00433C6A" w:rsidRPr="00B73B38" w:rsidRDefault="00433C6A"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Specify UE operating band as follows: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433C6A" w:rsidRPr="00B73B38" w14:paraId="5700363F" w14:textId="77777777" w:rsidTr="00421E4F">
        <w:trPr>
          <w:jc w:val="center"/>
        </w:trPr>
        <w:tc>
          <w:tcPr>
            <w:tcW w:w="1508" w:type="dxa"/>
            <w:vMerge w:val="restart"/>
            <w:tcBorders>
              <w:top w:val="single" w:sz="4" w:space="0" w:color="auto"/>
              <w:left w:val="single" w:sz="4" w:space="0" w:color="auto"/>
              <w:right w:val="single" w:sz="4" w:space="0" w:color="auto"/>
            </w:tcBorders>
            <w:vAlign w:val="center"/>
          </w:tcPr>
          <w:p w14:paraId="4A8FF3C1" w14:textId="77777777" w:rsidR="00433C6A" w:rsidRPr="00B73B38" w:rsidRDefault="00433C6A" w:rsidP="00421E4F">
            <w:pPr>
              <w:pStyle w:val="TAH"/>
              <w:rPr>
                <w:rFonts w:cs="Arial"/>
                <w:color w:val="4472C4" w:themeColor="accent1"/>
              </w:rPr>
            </w:pPr>
            <w:r w:rsidRPr="00B73B38">
              <w:rPr>
                <w:rFonts w:cs="Arial"/>
                <w:color w:val="4472C4" w:themeColor="accent1"/>
              </w:rPr>
              <w:lastRenderedPageBreak/>
              <w:t>E</w:t>
            </w:r>
            <w:r w:rsidRPr="00B73B38">
              <w:rPr>
                <w:rFonts w:cs="Arial"/>
                <w:color w:val="4472C4" w:themeColor="accent1"/>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F86FEDE" w14:textId="77777777" w:rsidR="00433C6A" w:rsidRPr="00B73B38" w:rsidRDefault="00433C6A" w:rsidP="00421E4F">
            <w:pPr>
              <w:pStyle w:val="TAH"/>
              <w:rPr>
                <w:rFonts w:cs="Arial"/>
                <w:color w:val="4472C4" w:themeColor="accent1"/>
              </w:rPr>
            </w:pPr>
            <w:r w:rsidRPr="00B73B38">
              <w:rPr>
                <w:rFonts w:cs="Arial"/>
                <w:color w:val="4472C4" w:themeColor="accent1"/>
              </w:rPr>
              <w:t>Uplink (UL) operating band</w:t>
            </w:r>
            <w:r w:rsidRPr="00B73B38">
              <w:rPr>
                <w:rFonts w:cs="Arial"/>
                <w:color w:val="4472C4" w:themeColor="accent1"/>
              </w:rPr>
              <w:br/>
              <w:t>BS receive</w:t>
            </w:r>
            <w:r w:rsidRPr="00B73B38">
              <w:rPr>
                <w:rFonts w:cs="Arial"/>
                <w:color w:val="4472C4" w:themeColor="accent1"/>
              </w:rPr>
              <w:br/>
              <w:t>UE transmit</w:t>
            </w:r>
          </w:p>
        </w:tc>
        <w:tc>
          <w:tcPr>
            <w:tcW w:w="2761" w:type="dxa"/>
            <w:gridSpan w:val="3"/>
            <w:tcBorders>
              <w:top w:val="single" w:sz="4" w:space="0" w:color="auto"/>
              <w:bottom w:val="single" w:sz="4" w:space="0" w:color="auto"/>
              <w:right w:val="single" w:sz="4" w:space="0" w:color="auto"/>
            </w:tcBorders>
            <w:vAlign w:val="center"/>
          </w:tcPr>
          <w:p w14:paraId="48EC56A0" w14:textId="77777777" w:rsidR="00433C6A" w:rsidRPr="00B73B38" w:rsidRDefault="00433C6A" w:rsidP="00421E4F">
            <w:pPr>
              <w:pStyle w:val="TAH"/>
              <w:rPr>
                <w:rFonts w:cs="Arial"/>
                <w:color w:val="4472C4" w:themeColor="accent1"/>
              </w:rPr>
            </w:pPr>
            <w:r w:rsidRPr="00B73B38">
              <w:rPr>
                <w:rFonts w:cs="Arial"/>
                <w:color w:val="4472C4" w:themeColor="accent1"/>
              </w:rPr>
              <w:t>Downlink (DL) operating band</w:t>
            </w:r>
            <w:r w:rsidRPr="00B73B38">
              <w:rPr>
                <w:rFonts w:cs="Arial"/>
                <w:color w:val="4472C4" w:themeColor="accent1"/>
              </w:rPr>
              <w:br/>
              <w:t xml:space="preserve">BS transmit </w:t>
            </w:r>
            <w:r w:rsidRPr="00B73B38">
              <w:rPr>
                <w:rFonts w:cs="Arial"/>
                <w:color w:val="4472C4" w:themeColor="accent1"/>
              </w:rPr>
              <w:br/>
              <w:t>UE receive</w:t>
            </w:r>
          </w:p>
        </w:tc>
        <w:tc>
          <w:tcPr>
            <w:tcW w:w="906" w:type="dxa"/>
            <w:vMerge w:val="restart"/>
            <w:tcBorders>
              <w:top w:val="single" w:sz="4" w:space="0" w:color="auto"/>
              <w:left w:val="single" w:sz="4" w:space="0" w:color="auto"/>
              <w:right w:val="single" w:sz="4" w:space="0" w:color="auto"/>
            </w:tcBorders>
          </w:tcPr>
          <w:p w14:paraId="2DC41902" w14:textId="77777777" w:rsidR="00433C6A" w:rsidRPr="00B73B38" w:rsidRDefault="00433C6A" w:rsidP="00421E4F">
            <w:pPr>
              <w:pStyle w:val="TAH"/>
              <w:rPr>
                <w:rFonts w:cs="Arial"/>
                <w:color w:val="4472C4" w:themeColor="accent1"/>
              </w:rPr>
            </w:pPr>
            <w:r w:rsidRPr="00B73B38">
              <w:rPr>
                <w:rFonts w:cs="Arial"/>
                <w:color w:val="4472C4" w:themeColor="accent1"/>
              </w:rPr>
              <w:t>Duplex Mode</w:t>
            </w:r>
          </w:p>
        </w:tc>
      </w:tr>
      <w:tr w:rsidR="00433C6A" w:rsidRPr="00B73B38" w14:paraId="4D831363" w14:textId="77777777" w:rsidTr="00421E4F">
        <w:trPr>
          <w:jc w:val="center"/>
        </w:trPr>
        <w:tc>
          <w:tcPr>
            <w:tcW w:w="1508" w:type="dxa"/>
            <w:vMerge/>
            <w:tcBorders>
              <w:left w:val="single" w:sz="4" w:space="0" w:color="auto"/>
              <w:bottom w:val="single" w:sz="4" w:space="0" w:color="auto"/>
              <w:right w:val="single" w:sz="4" w:space="0" w:color="auto"/>
            </w:tcBorders>
            <w:vAlign w:val="center"/>
          </w:tcPr>
          <w:p w14:paraId="3E2DE488" w14:textId="77777777" w:rsidR="00433C6A" w:rsidRPr="00B73B38" w:rsidRDefault="00433C6A" w:rsidP="00421E4F">
            <w:pPr>
              <w:pStyle w:val="TAH"/>
              <w:rPr>
                <w:rFonts w:cs="Arial"/>
                <w:color w:val="4472C4" w:themeColor="accent1"/>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1A5007D" w14:textId="77777777" w:rsidR="00433C6A" w:rsidRPr="00B73B38" w:rsidRDefault="00433C6A" w:rsidP="00421E4F">
            <w:pPr>
              <w:pStyle w:val="TAH"/>
              <w:rPr>
                <w:rFonts w:cs="Arial"/>
                <w:color w:val="4472C4" w:themeColor="accent1"/>
              </w:rPr>
            </w:pPr>
            <w:proofErr w:type="spellStart"/>
            <w:r w:rsidRPr="00B73B38">
              <w:rPr>
                <w:rFonts w:cs="Arial"/>
                <w:color w:val="4472C4" w:themeColor="accent1"/>
              </w:rPr>
              <w:t>F</w:t>
            </w:r>
            <w:r w:rsidRPr="00B73B38">
              <w:rPr>
                <w:rFonts w:cs="Arial"/>
                <w:color w:val="4472C4" w:themeColor="accent1"/>
                <w:vertAlign w:val="subscript"/>
              </w:rPr>
              <w:t>UL_low</w:t>
            </w:r>
            <w:proofErr w:type="spellEnd"/>
            <w:r w:rsidRPr="00B73B38">
              <w:rPr>
                <w:rFonts w:cs="Arial"/>
                <w:color w:val="4472C4" w:themeColor="accent1"/>
              </w:rPr>
              <w:t xml:space="preserve">   </w:t>
            </w:r>
            <w:proofErr w:type="gramStart"/>
            <w:r w:rsidRPr="00B73B38">
              <w:rPr>
                <w:rFonts w:cs="Arial"/>
                <w:color w:val="4472C4" w:themeColor="accent1"/>
              </w:rPr>
              <w:t xml:space="preserve">–  </w:t>
            </w:r>
            <w:proofErr w:type="spellStart"/>
            <w:r w:rsidRPr="00B73B38">
              <w:rPr>
                <w:rFonts w:cs="Arial"/>
                <w:color w:val="4472C4" w:themeColor="accent1"/>
              </w:rPr>
              <w:t>F</w:t>
            </w:r>
            <w:r w:rsidRPr="00B73B38">
              <w:rPr>
                <w:rFonts w:cs="Arial"/>
                <w:color w:val="4472C4" w:themeColor="accent1"/>
                <w:vertAlign w:val="subscript"/>
              </w:rPr>
              <w:t>UL</w:t>
            </w:r>
            <w:proofErr w:type="gramEnd"/>
            <w:r w:rsidRPr="00B73B38">
              <w:rPr>
                <w:rFonts w:cs="Arial"/>
                <w:color w:val="4472C4" w:themeColor="accent1"/>
                <w:vertAlign w:val="subscript"/>
              </w:rPr>
              <w:t>_high</w:t>
            </w:r>
            <w:proofErr w:type="spellEnd"/>
          </w:p>
        </w:tc>
        <w:tc>
          <w:tcPr>
            <w:tcW w:w="2761" w:type="dxa"/>
            <w:gridSpan w:val="3"/>
            <w:tcBorders>
              <w:top w:val="single" w:sz="4" w:space="0" w:color="auto"/>
              <w:bottom w:val="single" w:sz="4" w:space="0" w:color="auto"/>
              <w:right w:val="single" w:sz="4" w:space="0" w:color="auto"/>
            </w:tcBorders>
            <w:vAlign w:val="center"/>
          </w:tcPr>
          <w:p w14:paraId="32106F09" w14:textId="77777777" w:rsidR="00433C6A" w:rsidRPr="00B73B38" w:rsidRDefault="00433C6A" w:rsidP="00421E4F">
            <w:pPr>
              <w:pStyle w:val="TAH"/>
              <w:rPr>
                <w:rFonts w:cs="Arial"/>
                <w:color w:val="4472C4" w:themeColor="accent1"/>
              </w:rPr>
            </w:pPr>
            <w:proofErr w:type="spellStart"/>
            <w:r w:rsidRPr="00B73B38">
              <w:rPr>
                <w:rFonts w:cs="Arial"/>
                <w:color w:val="4472C4" w:themeColor="accent1"/>
              </w:rPr>
              <w:t>F</w:t>
            </w:r>
            <w:r w:rsidRPr="00B73B38">
              <w:rPr>
                <w:rFonts w:cs="Arial"/>
                <w:color w:val="4472C4" w:themeColor="accent1"/>
                <w:vertAlign w:val="subscript"/>
              </w:rPr>
              <w:t>DL_</w:t>
            </w:r>
            <w:proofErr w:type="gramStart"/>
            <w:r w:rsidRPr="00B73B38">
              <w:rPr>
                <w:rFonts w:cs="Arial"/>
                <w:color w:val="4472C4" w:themeColor="accent1"/>
                <w:vertAlign w:val="subscript"/>
              </w:rPr>
              <w:t>low</w:t>
            </w:r>
            <w:proofErr w:type="spellEnd"/>
            <w:r w:rsidRPr="00B73B38">
              <w:rPr>
                <w:rFonts w:cs="Arial"/>
                <w:color w:val="4472C4" w:themeColor="accent1"/>
              </w:rPr>
              <w:t xml:space="preserve">  –</w:t>
            </w:r>
            <w:proofErr w:type="gramEnd"/>
            <w:r w:rsidRPr="00B73B38">
              <w:rPr>
                <w:rFonts w:cs="Arial"/>
                <w:color w:val="4472C4" w:themeColor="accent1"/>
              </w:rPr>
              <w:t xml:space="preserve">  </w:t>
            </w:r>
            <w:proofErr w:type="spellStart"/>
            <w:r w:rsidRPr="00B73B38">
              <w:rPr>
                <w:rFonts w:cs="Arial"/>
                <w:color w:val="4472C4" w:themeColor="accent1"/>
              </w:rPr>
              <w:t>F</w:t>
            </w:r>
            <w:r w:rsidRPr="00B73B38">
              <w:rPr>
                <w:rFonts w:cs="Arial"/>
                <w:color w:val="4472C4" w:themeColor="accent1"/>
                <w:vertAlign w:val="subscript"/>
              </w:rPr>
              <w:t>DL_high</w:t>
            </w:r>
            <w:proofErr w:type="spellEnd"/>
          </w:p>
        </w:tc>
        <w:tc>
          <w:tcPr>
            <w:tcW w:w="906" w:type="dxa"/>
            <w:vMerge/>
            <w:tcBorders>
              <w:left w:val="single" w:sz="4" w:space="0" w:color="auto"/>
              <w:bottom w:val="single" w:sz="4" w:space="0" w:color="auto"/>
              <w:right w:val="single" w:sz="4" w:space="0" w:color="auto"/>
            </w:tcBorders>
          </w:tcPr>
          <w:p w14:paraId="3B808BE1" w14:textId="77777777" w:rsidR="00433C6A" w:rsidRPr="00B73B38" w:rsidRDefault="00433C6A" w:rsidP="00421E4F">
            <w:pPr>
              <w:pStyle w:val="TAC"/>
              <w:rPr>
                <w:rFonts w:cs="Arial"/>
                <w:color w:val="4472C4" w:themeColor="accent1"/>
              </w:rPr>
            </w:pPr>
          </w:p>
        </w:tc>
      </w:tr>
      <w:tr w:rsidR="00433C6A" w:rsidRPr="00B73B38" w14:paraId="7F3233AA" w14:textId="77777777" w:rsidTr="00421E4F">
        <w:trPr>
          <w:jc w:val="center"/>
        </w:trPr>
        <w:tc>
          <w:tcPr>
            <w:tcW w:w="1508" w:type="dxa"/>
            <w:tcBorders>
              <w:top w:val="single" w:sz="4" w:space="0" w:color="auto"/>
              <w:left w:val="single" w:sz="4" w:space="0" w:color="auto"/>
              <w:bottom w:val="single" w:sz="4" w:space="0" w:color="auto"/>
              <w:right w:val="single" w:sz="4" w:space="0" w:color="auto"/>
            </w:tcBorders>
          </w:tcPr>
          <w:p w14:paraId="388B9AA0" w14:textId="77777777" w:rsidR="00433C6A" w:rsidRPr="00B73B38" w:rsidRDefault="00433C6A" w:rsidP="00421E4F">
            <w:pPr>
              <w:pStyle w:val="TAC"/>
              <w:rPr>
                <w:rFonts w:cs="Arial"/>
                <w:color w:val="4472C4" w:themeColor="accent1"/>
                <w:lang w:val="en-US" w:eastAsia="zh-CN"/>
              </w:rPr>
            </w:pPr>
            <w:r w:rsidRPr="00B73B38">
              <w:rPr>
                <w:rFonts w:cs="Arial" w:hint="eastAsia"/>
                <w:color w:val="4472C4" w:themeColor="accent1"/>
                <w:lang w:val="en-US" w:eastAsia="zh-CN"/>
              </w:rPr>
              <w:t>252</w:t>
            </w:r>
          </w:p>
        </w:tc>
        <w:tc>
          <w:tcPr>
            <w:tcW w:w="1227" w:type="dxa"/>
            <w:tcBorders>
              <w:top w:val="single" w:sz="4" w:space="0" w:color="auto"/>
              <w:left w:val="single" w:sz="4" w:space="0" w:color="auto"/>
              <w:bottom w:val="single" w:sz="4" w:space="0" w:color="auto"/>
              <w:right w:val="nil"/>
            </w:tcBorders>
          </w:tcPr>
          <w:p w14:paraId="5EB7C7E9" w14:textId="77777777" w:rsidR="00433C6A" w:rsidRPr="00B73B38" w:rsidRDefault="00433C6A" w:rsidP="00421E4F">
            <w:pPr>
              <w:pStyle w:val="TAR"/>
              <w:wordWrap w:val="0"/>
              <w:rPr>
                <w:rFonts w:cs="Arial"/>
                <w:color w:val="4472C4" w:themeColor="accent1"/>
                <w:lang w:val="en-US" w:eastAsia="zh-CN"/>
              </w:rPr>
            </w:pPr>
            <w:r w:rsidRPr="00B73B38">
              <w:rPr>
                <w:rFonts w:hint="eastAsia"/>
                <w:color w:val="4472C4" w:themeColor="accent1"/>
                <w:lang w:val="en-US" w:eastAsia="zh-CN"/>
              </w:rPr>
              <w:t>200</w:t>
            </w:r>
            <w:r w:rsidRPr="00B73B38">
              <w:rPr>
                <w:color w:val="4472C4" w:themeColor="accent1"/>
                <w:lang w:val="sv-SE"/>
              </w:rPr>
              <w:t>0 MHz</w:t>
            </w:r>
          </w:p>
        </w:tc>
        <w:tc>
          <w:tcPr>
            <w:tcW w:w="517" w:type="dxa"/>
            <w:tcBorders>
              <w:top w:val="single" w:sz="4" w:space="0" w:color="auto"/>
              <w:left w:val="nil"/>
              <w:bottom w:val="single" w:sz="4" w:space="0" w:color="auto"/>
              <w:right w:val="nil"/>
            </w:tcBorders>
          </w:tcPr>
          <w:p w14:paraId="4B7D230A" w14:textId="77777777" w:rsidR="00433C6A" w:rsidRPr="00B73B38" w:rsidRDefault="00433C6A" w:rsidP="00421E4F">
            <w:pPr>
              <w:pStyle w:val="TAC"/>
              <w:rPr>
                <w:rFonts w:cs="Arial"/>
                <w:color w:val="4472C4" w:themeColor="accent1"/>
                <w:lang w:val="en-US" w:eastAsia="zh-CN"/>
              </w:rPr>
            </w:pPr>
            <w:r w:rsidRPr="00B73B38">
              <w:rPr>
                <w:rFonts w:cs="Arial" w:hint="eastAsia"/>
                <w:color w:val="4472C4" w:themeColor="accent1"/>
                <w:lang w:val="en-US" w:eastAsia="zh-CN"/>
              </w:rPr>
              <w:t>-</w:t>
            </w:r>
          </w:p>
        </w:tc>
        <w:tc>
          <w:tcPr>
            <w:tcW w:w="1175" w:type="dxa"/>
            <w:tcBorders>
              <w:top w:val="single" w:sz="4" w:space="0" w:color="auto"/>
              <w:left w:val="nil"/>
              <w:bottom w:val="single" w:sz="4" w:space="0" w:color="auto"/>
              <w:right w:val="single" w:sz="4" w:space="0" w:color="auto"/>
            </w:tcBorders>
          </w:tcPr>
          <w:p w14:paraId="1AB617F8" w14:textId="77777777" w:rsidR="00433C6A" w:rsidRPr="00B73B38" w:rsidRDefault="00433C6A" w:rsidP="00421E4F">
            <w:pPr>
              <w:pStyle w:val="TAL"/>
              <w:rPr>
                <w:rFonts w:cs="Arial"/>
                <w:color w:val="4472C4" w:themeColor="accent1"/>
                <w:lang w:val="en-US" w:eastAsia="zh-CN"/>
              </w:rPr>
            </w:pPr>
            <w:r w:rsidRPr="00B73B38">
              <w:rPr>
                <w:rFonts w:cs="Arial" w:hint="eastAsia"/>
                <w:color w:val="4472C4" w:themeColor="accent1"/>
                <w:lang w:val="en-US" w:eastAsia="zh-CN"/>
              </w:rPr>
              <w:t>2020</w:t>
            </w:r>
            <w:r w:rsidRPr="00B73B38">
              <w:rPr>
                <w:color w:val="4472C4" w:themeColor="accent1"/>
                <w:lang w:val="sv-SE"/>
              </w:rPr>
              <w:t xml:space="preserve"> MHz</w:t>
            </w:r>
          </w:p>
        </w:tc>
        <w:tc>
          <w:tcPr>
            <w:tcW w:w="1243" w:type="dxa"/>
            <w:tcBorders>
              <w:top w:val="single" w:sz="4" w:space="0" w:color="auto"/>
              <w:left w:val="nil"/>
              <w:bottom w:val="single" w:sz="4" w:space="0" w:color="auto"/>
              <w:right w:val="nil"/>
            </w:tcBorders>
          </w:tcPr>
          <w:p w14:paraId="56C236B2" w14:textId="77777777" w:rsidR="00433C6A" w:rsidRPr="00B73B38" w:rsidRDefault="00433C6A" w:rsidP="00421E4F">
            <w:pPr>
              <w:pStyle w:val="TAR"/>
              <w:rPr>
                <w:color w:val="4472C4" w:themeColor="accent1"/>
                <w:lang w:val="en-US" w:eastAsia="zh-CN"/>
              </w:rPr>
            </w:pPr>
            <w:r w:rsidRPr="00B73B38">
              <w:rPr>
                <w:rFonts w:hint="eastAsia"/>
                <w:color w:val="4472C4" w:themeColor="accent1"/>
                <w:lang w:val="en-US" w:eastAsia="zh-CN"/>
              </w:rPr>
              <w:t>2180</w:t>
            </w:r>
            <w:r w:rsidRPr="00B73B38">
              <w:rPr>
                <w:color w:val="4472C4" w:themeColor="accent1"/>
                <w:lang w:val="sv-SE"/>
              </w:rPr>
              <w:t xml:space="preserve"> MHz</w:t>
            </w:r>
          </w:p>
        </w:tc>
        <w:tc>
          <w:tcPr>
            <w:tcW w:w="317" w:type="dxa"/>
            <w:tcBorders>
              <w:top w:val="single" w:sz="4" w:space="0" w:color="auto"/>
              <w:left w:val="nil"/>
              <w:bottom w:val="single" w:sz="4" w:space="0" w:color="auto"/>
              <w:right w:val="nil"/>
            </w:tcBorders>
          </w:tcPr>
          <w:p w14:paraId="73B92DF1" w14:textId="77777777" w:rsidR="00433C6A" w:rsidRPr="00B73B38" w:rsidRDefault="00433C6A" w:rsidP="00421E4F">
            <w:pPr>
              <w:pStyle w:val="TAC"/>
              <w:rPr>
                <w:color w:val="4472C4" w:themeColor="accent1"/>
                <w:lang w:val="en-US" w:eastAsia="zh-CN"/>
              </w:rPr>
            </w:pPr>
            <w:r w:rsidRPr="00B73B38">
              <w:rPr>
                <w:rFonts w:hint="eastAsia"/>
                <w:color w:val="4472C4" w:themeColor="accent1"/>
                <w:lang w:val="en-US" w:eastAsia="zh-CN"/>
              </w:rPr>
              <w:t>-</w:t>
            </w:r>
          </w:p>
        </w:tc>
        <w:tc>
          <w:tcPr>
            <w:tcW w:w="1201" w:type="dxa"/>
            <w:tcBorders>
              <w:top w:val="single" w:sz="4" w:space="0" w:color="auto"/>
              <w:left w:val="nil"/>
              <w:bottom w:val="single" w:sz="4" w:space="0" w:color="auto"/>
              <w:right w:val="single" w:sz="4" w:space="0" w:color="auto"/>
            </w:tcBorders>
          </w:tcPr>
          <w:p w14:paraId="22246A3E" w14:textId="77777777" w:rsidR="00433C6A" w:rsidRPr="00B73B38" w:rsidRDefault="00433C6A" w:rsidP="00421E4F">
            <w:pPr>
              <w:pStyle w:val="TAL"/>
              <w:rPr>
                <w:color w:val="4472C4" w:themeColor="accent1"/>
                <w:lang w:val="en-US" w:eastAsia="zh-CN"/>
              </w:rPr>
            </w:pPr>
            <w:r w:rsidRPr="00B73B38">
              <w:rPr>
                <w:rFonts w:hint="eastAsia"/>
                <w:color w:val="4472C4" w:themeColor="accent1"/>
                <w:lang w:val="en-US" w:eastAsia="zh-CN"/>
              </w:rPr>
              <w:t>2200</w:t>
            </w:r>
            <w:r w:rsidRPr="00B73B38">
              <w:rPr>
                <w:color w:val="4472C4" w:themeColor="accent1"/>
                <w:lang w:val="sv-SE"/>
              </w:rPr>
              <w:t xml:space="preserve"> MHz</w:t>
            </w:r>
          </w:p>
        </w:tc>
        <w:tc>
          <w:tcPr>
            <w:tcW w:w="906" w:type="dxa"/>
            <w:tcBorders>
              <w:top w:val="single" w:sz="4" w:space="0" w:color="auto"/>
              <w:left w:val="single" w:sz="4" w:space="0" w:color="auto"/>
              <w:bottom w:val="single" w:sz="4" w:space="0" w:color="auto"/>
              <w:right w:val="single" w:sz="4" w:space="0" w:color="auto"/>
            </w:tcBorders>
          </w:tcPr>
          <w:p w14:paraId="6A0C9161" w14:textId="77777777" w:rsidR="00433C6A" w:rsidRPr="00B73B38" w:rsidRDefault="00433C6A" w:rsidP="00421E4F">
            <w:pPr>
              <w:pStyle w:val="TAC"/>
              <w:rPr>
                <w:rFonts w:cs="Arial"/>
                <w:color w:val="4472C4" w:themeColor="accent1"/>
                <w:lang w:val="en-US" w:eastAsia="zh-CN"/>
              </w:rPr>
            </w:pPr>
            <w:r w:rsidRPr="00B73B38">
              <w:rPr>
                <w:rFonts w:cs="Arial" w:hint="eastAsia"/>
                <w:color w:val="4472C4" w:themeColor="accent1"/>
                <w:lang w:val="en-US" w:eastAsia="zh-CN"/>
              </w:rPr>
              <w:t>FDD</w:t>
            </w:r>
          </w:p>
        </w:tc>
      </w:tr>
      <w:tr w:rsidR="00433C6A" w:rsidRPr="00B73B38" w14:paraId="3DCEDC2D" w14:textId="77777777" w:rsidTr="00421E4F">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43F50382" w14:textId="77777777" w:rsidR="00433C6A" w:rsidRPr="00B73B38" w:rsidRDefault="00433C6A" w:rsidP="00421E4F">
            <w:pPr>
              <w:pStyle w:val="TAN"/>
              <w:rPr>
                <w:color w:val="4472C4" w:themeColor="accent1"/>
              </w:rPr>
            </w:pPr>
            <w:r w:rsidRPr="00B73B38">
              <w:rPr>
                <w:color w:val="4472C4" w:themeColor="accent1"/>
              </w:rPr>
              <w:t>NOTE</w:t>
            </w:r>
            <w:r w:rsidRPr="00B73B38">
              <w:rPr>
                <w:rFonts w:hint="eastAsia"/>
                <w:color w:val="4472C4" w:themeColor="accent1"/>
                <w:lang w:val="en-US" w:eastAsia="zh-CN"/>
              </w:rPr>
              <w:t xml:space="preserve"> 1</w:t>
            </w:r>
            <w:r w:rsidRPr="00B73B38">
              <w:rPr>
                <w:color w:val="4472C4" w:themeColor="accent1"/>
              </w:rPr>
              <w:t>:</w:t>
            </w:r>
            <w:r w:rsidRPr="00B73B38">
              <w:rPr>
                <w:rFonts w:hint="eastAsia"/>
                <w:color w:val="4472C4" w:themeColor="accent1"/>
                <w:lang w:val="en-US" w:eastAsia="zh-CN"/>
              </w:rPr>
              <w:t xml:space="preserve"> </w:t>
            </w:r>
            <w:r w:rsidRPr="00B73B38">
              <w:rPr>
                <w:color w:val="4472C4" w:themeColor="accent1"/>
              </w:rPr>
              <w:t>Satellite bands are numbered in descending order from 256</w:t>
            </w:r>
          </w:p>
          <w:p w14:paraId="29946AB8" w14:textId="77777777" w:rsidR="00433C6A" w:rsidRPr="00B73B38" w:rsidRDefault="00433C6A" w:rsidP="00421E4F">
            <w:pPr>
              <w:pStyle w:val="TAN"/>
              <w:rPr>
                <w:color w:val="4472C4" w:themeColor="accent1"/>
              </w:rPr>
            </w:pPr>
            <w:r w:rsidRPr="00B73B38">
              <w:rPr>
                <w:rFonts w:hint="eastAsia"/>
                <w:color w:val="4472C4" w:themeColor="accent1"/>
              </w:rPr>
              <w:t>NOTE</w:t>
            </w:r>
            <w:r w:rsidRPr="00B73B38">
              <w:rPr>
                <w:rFonts w:hint="eastAsia"/>
                <w:color w:val="4472C4" w:themeColor="accent1"/>
                <w:lang w:val="en-US" w:eastAsia="zh-CN"/>
              </w:rPr>
              <w:t xml:space="preserve"> 2</w:t>
            </w:r>
            <w:r w:rsidRPr="00B73B38">
              <w:rPr>
                <w:rFonts w:hint="eastAsia"/>
                <w:color w:val="4472C4" w:themeColor="accent1"/>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sidRPr="00B73B38">
              <w:rPr>
                <w:rFonts w:hint="eastAsia"/>
                <w:color w:val="4472C4" w:themeColor="accent1"/>
                <w:lang w:val="en-US" w:eastAsia="zh-CN"/>
              </w:rPr>
              <w:t>s</w:t>
            </w:r>
            <w:r w:rsidRPr="00B73B38">
              <w:rPr>
                <w:rFonts w:hint="eastAsia"/>
                <w:color w:val="4472C4" w:themeColor="accent1"/>
              </w:rPr>
              <w:t>.</w:t>
            </w:r>
          </w:p>
        </w:tc>
      </w:tr>
    </w:tbl>
    <w:p w14:paraId="43E18131" w14:textId="77777777" w:rsidR="00433C6A" w:rsidRPr="00B73B38" w:rsidRDefault="00433C6A" w:rsidP="00433C6A">
      <w:pPr>
        <w:spacing w:after="120"/>
        <w:rPr>
          <w:color w:val="0070C0"/>
          <w:szCs w:val="24"/>
          <w:lang w:eastAsia="zh-CN"/>
        </w:rPr>
      </w:pPr>
    </w:p>
    <w:p w14:paraId="3D25FC48" w14:textId="77777777" w:rsidR="00433C6A" w:rsidRPr="00B73B38" w:rsidRDefault="00433C6A" w:rsidP="00433C6A">
      <w:pPr>
        <w:pStyle w:val="Heading4"/>
      </w:pPr>
      <w:r w:rsidRPr="00B73B38">
        <w:t>Issue 2-1-2: E-UTRA Channel Numbers</w:t>
      </w:r>
    </w:p>
    <w:p w14:paraId="221B3F9D" w14:textId="30F2DA0A" w:rsidR="00433C6A" w:rsidRPr="00537933" w:rsidRDefault="00537933"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0A641E1D" w14:textId="77777777" w:rsidR="00433C6A" w:rsidRPr="00B73B38" w:rsidRDefault="00433C6A"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Specify E-UTRA channel numbers as follows:</w:t>
      </w:r>
    </w:p>
    <w:tbl>
      <w:tblPr>
        <w:tblW w:w="7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829"/>
        <w:gridCol w:w="837"/>
        <w:gridCol w:w="856"/>
        <w:gridCol w:w="1167"/>
        <w:gridCol w:w="838"/>
        <w:gridCol w:w="817"/>
        <w:gridCol w:w="1096"/>
      </w:tblGrid>
      <w:tr w:rsidR="00433C6A" w:rsidRPr="00B73B38" w14:paraId="19495B47" w14:textId="77777777" w:rsidTr="00421E4F">
        <w:trPr>
          <w:trHeight w:val="194"/>
        </w:trPr>
        <w:tc>
          <w:tcPr>
            <w:tcW w:w="1067" w:type="dxa"/>
            <w:vMerge w:val="restart"/>
            <w:shd w:val="clear" w:color="auto" w:fill="auto"/>
            <w:vAlign w:val="bottom"/>
          </w:tcPr>
          <w:p w14:paraId="3DE3FB3A" w14:textId="77777777" w:rsidR="00433C6A" w:rsidRPr="00B73B38" w:rsidRDefault="00433C6A" w:rsidP="00421E4F">
            <w:pPr>
              <w:pStyle w:val="TAH"/>
              <w:rPr>
                <w:rFonts w:cs="Arial"/>
                <w:color w:val="4472C4" w:themeColor="accent1"/>
              </w:rPr>
            </w:pPr>
            <w:r w:rsidRPr="00B73B38">
              <w:rPr>
                <w:rFonts w:cs="Arial"/>
                <w:color w:val="4472C4" w:themeColor="accent1"/>
              </w:rPr>
              <w:t>E-UTRA Operating</w:t>
            </w:r>
          </w:p>
          <w:p w14:paraId="6E29BEDA" w14:textId="77777777" w:rsidR="00433C6A" w:rsidRPr="00B73B38" w:rsidRDefault="00433C6A" w:rsidP="00421E4F">
            <w:pPr>
              <w:pStyle w:val="TAH"/>
              <w:rPr>
                <w:rFonts w:cs="Arial"/>
                <w:color w:val="4472C4" w:themeColor="accent1"/>
              </w:rPr>
            </w:pPr>
            <w:r w:rsidRPr="00B73B38">
              <w:rPr>
                <w:rFonts w:cs="Arial"/>
                <w:color w:val="4472C4" w:themeColor="accent1"/>
              </w:rPr>
              <w:t>Band</w:t>
            </w:r>
          </w:p>
        </w:tc>
        <w:tc>
          <w:tcPr>
            <w:tcW w:w="829" w:type="dxa"/>
            <w:vMerge w:val="restart"/>
            <w:vAlign w:val="center"/>
          </w:tcPr>
          <w:p w14:paraId="528BA8C8" w14:textId="77777777" w:rsidR="00433C6A" w:rsidRPr="00B73B38" w:rsidRDefault="00433C6A" w:rsidP="00421E4F">
            <w:pPr>
              <w:pStyle w:val="TAH"/>
              <w:rPr>
                <w:rFonts w:cs="Arial"/>
                <w:color w:val="4472C4" w:themeColor="accent1"/>
              </w:rPr>
            </w:pPr>
            <w:proofErr w:type="spellStart"/>
            <w:r w:rsidRPr="00B73B38">
              <w:rPr>
                <w:color w:val="4472C4" w:themeColor="accent1"/>
              </w:rPr>
              <w:t>ΔF</w:t>
            </w:r>
            <w:r w:rsidRPr="00B73B38">
              <w:rPr>
                <w:color w:val="4472C4" w:themeColor="accent1"/>
                <w:vertAlign w:val="subscript"/>
              </w:rPr>
              <w:t>Raster</w:t>
            </w:r>
            <w:proofErr w:type="spellEnd"/>
            <w:r w:rsidRPr="00B73B38">
              <w:rPr>
                <w:color w:val="4472C4" w:themeColor="accent1"/>
              </w:rPr>
              <w:t xml:space="preserve"> (kHz)</w:t>
            </w:r>
          </w:p>
        </w:tc>
        <w:tc>
          <w:tcPr>
            <w:tcW w:w="2860" w:type="dxa"/>
            <w:gridSpan w:val="3"/>
          </w:tcPr>
          <w:p w14:paraId="52D6D699" w14:textId="77777777" w:rsidR="00433C6A" w:rsidRPr="00B73B38" w:rsidRDefault="00433C6A" w:rsidP="00421E4F">
            <w:pPr>
              <w:pStyle w:val="TAH"/>
              <w:rPr>
                <w:rFonts w:cs="Arial"/>
                <w:color w:val="4472C4" w:themeColor="accent1"/>
              </w:rPr>
            </w:pPr>
            <w:r w:rsidRPr="00B73B38">
              <w:rPr>
                <w:rFonts w:cs="Arial"/>
                <w:color w:val="4472C4" w:themeColor="accent1"/>
              </w:rPr>
              <w:t>Downlink</w:t>
            </w:r>
          </w:p>
        </w:tc>
        <w:tc>
          <w:tcPr>
            <w:tcW w:w="2751" w:type="dxa"/>
            <w:gridSpan w:val="3"/>
          </w:tcPr>
          <w:p w14:paraId="16F39289" w14:textId="77777777" w:rsidR="00433C6A" w:rsidRPr="00B73B38" w:rsidRDefault="00433C6A" w:rsidP="00421E4F">
            <w:pPr>
              <w:pStyle w:val="TAH"/>
              <w:rPr>
                <w:rFonts w:cs="Arial"/>
                <w:color w:val="4472C4" w:themeColor="accent1"/>
              </w:rPr>
            </w:pPr>
            <w:r w:rsidRPr="00B73B38">
              <w:rPr>
                <w:rFonts w:cs="Arial"/>
                <w:color w:val="4472C4" w:themeColor="accent1"/>
              </w:rPr>
              <w:t>Uplink</w:t>
            </w:r>
          </w:p>
        </w:tc>
      </w:tr>
      <w:tr w:rsidR="00433C6A" w:rsidRPr="00B73B38" w14:paraId="576ADF9F" w14:textId="77777777" w:rsidTr="00421E4F">
        <w:trPr>
          <w:trHeight w:val="135"/>
        </w:trPr>
        <w:tc>
          <w:tcPr>
            <w:tcW w:w="1067" w:type="dxa"/>
            <w:vMerge/>
            <w:shd w:val="clear" w:color="auto" w:fill="auto"/>
          </w:tcPr>
          <w:p w14:paraId="2E3F6D8A" w14:textId="77777777" w:rsidR="00433C6A" w:rsidRPr="00B73B38" w:rsidRDefault="00433C6A" w:rsidP="00421E4F">
            <w:pPr>
              <w:pStyle w:val="TAH"/>
              <w:rPr>
                <w:rFonts w:cs="Arial"/>
                <w:color w:val="4472C4" w:themeColor="accent1"/>
              </w:rPr>
            </w:pPr>
          </w:p>
        </w:tc>
        <w:tc>
          <w:tcPr>
            <w:tcW w:w="829" w:type="dxa"/>
            <w:vMerge/>
          </w:tcPr>
          <w:p w14:paraId="525A0A31" w14:textId="77777777" w:rsidR="00433C6A" w:rsidRPr="00B73B38" w:rsidRDefault="00433C6A" w:rsidP="00421E4F">
            <w:pPr>
              <w:pStyle w:val="TAH"/>
              <w:rPr>
                <w:rFonts w:cs="Arial"/>
                <w:color w:val="4472C4" w:themeColor="accent1"/>
              </w:rPr>
            </w:pPr>
          </w:p>
        </w:tc>
        <w:tc>
          <w:tcPr>
            <w:tcW w:w="837" w:type="dxa"/>
          </w:tcPr>
          <w:p w14:paraId="6345E971" w14:textId="77777777" w:rsidR="00433C6A" w:rsidRPr="00B73B38" w:rsidRDefault="00433C6A" w:rsidP="00421E4F">
            <w:pPr>
              <w:pStyle w:val="TAH"/>
              <w:rPr>
                <w:rFonts w:cs="Arial"/>
                <w:color w:val="4472C4" w:themeColor="accent1"/>
              </w:rPr>
            </w:pPr>
            <w:proofErr w:type="spellStart"/>
            <w:r w:rsidRPr="00B73B38">
              <w:rPr>
                <w:rFonts w:cs="Arial"/>
                <w:color w:val="4472C4" w:themeColor="accent1"/>
              </w:rPr>
              <w:t>F</w:t>
            </w:r>
            <w:r w:rsidRPr="00B73B38">
              <w:rPr>
                <w:rFonts w:cs="Arial"/>
                <w:color w:val="4472C4" w:themeColor="accent1"/>
                <w:vertAlign w:val="subscript"/>
              </w:rPr>
              <w:t>DL_low</w:t>
            </w:r>
            <w:proofErr w:type="spellEnd"/>
            <w:r w:rsidRPr="00B73B38">
              <w:rPr>
                <w:rFonts w:cs="Arial"/>
                <w:color w:val="4472C4" w:themeColor="accent1"/>
                <w:vertAlign w:val="subscript"/>
              </w:rPr>
              <w:t xml:space="preserve"> </w:t>
            </w:r>
            <w:r w:rsidRPr="00B73B38">
              <w:rPr>
                <w:rFonts w:cs="Arial"/>
                <w:color w:val="4472C4" w:themeColor="accent1"/>
              </w:rPr>
              <w:t>(MHz)</w:t>
            </w:r>
          </w:p>
        </w:tc>
        <w:tc>
          <w:tcPr>
            <w:tcW w:w="856" w:type="dxa"/>
          </w:tcPr>
          <w:p w14:paraId="0C19869F" w14:textId="77777777" w:rsidR="00433C6A" w:rsidRPr="00B73B38" w:rsidRDefault="00433C6A" w:rsidP="00421E4F">
            <w:pPr>
              <w:pStyle w:val="TAH"/>
              <w:rPr>
                <w:rFonts w:cs="Arial"/>
                <w:color w:val="4472C4" w:themeColor="accent1"/>
              </w:rPr>
            </w:pPr>
            <w:proofErr w:type="spellStart"/>
            <w:r w:rsidRPr="00B73B38">
              <w:rPr>
                <w:rFonts w:cs="Arial"/>
                <w:color w:val="4472C4" w:themeColor="accent1"/>
              </w:rPr>
              <w:t>N</w:t>
            </w:r>
            <w:r w:rsidRPr="00B73B38">
              <w:rPr>
                <w:rFonts w:cs="Arial"/>
                <w:color w:val="4472C4" w:themeColor="accent1"/>
                <w:vertAlign w:val="subscript"/>
              </w:rPr>
              <w:t>Offs</w:t>
            </w:r>
            <w:proofErr w:type="spellEnd"/>
            <w:r w:rsidRPr="00B73B38">
              <w:rPr>
                <w:rFonts w:cs="Arial"/>
                <w:color w:val="4472C4" w:themeColor="accent1"/>
                <w:vertAlign w:val="subscript"/>
              </w:rPr>
              <w:t>-DL</w:t>
            </w:r>
          </w:p>
        </w:tc>
        <w:tc>
          <w:tcPr>
            <w:tcW w:w="1167" w:type="dxa"/>
          </w:tcPr>
          <w:p w14:paraId="4A4E2AD2" w14:textId="77777777" w:rsidR="00433C6A" w:rsidRPr="00B73B38" w:rsidRDefault="00433C6A" w:rsidP="00421E4F">
            <w:pPr>
              <w:pStyle w:val="TAH"/>
              <w:rPr>
                <w:rFonts w:cs="Arial"/>
                <w:color w:val="4472C4" w:themeColor="accent1"/>
                <w:vertAlign w:val="subscript"/>
              </w:rPr>
            </w:pPr>
            <w:r w:rsidRPr="00B73B38">
              <w:rPr>
                <w:rFonts w:cs="Arial"/>
                <w:color w:val="4472C4" w:themeColor="accent1"/>
              </w:rPr>
              <w:t>Range of N</w:t>
            </w:r>
            <w:r w:rsidRPr="00B73B38">
              <w:rPr>
                <w:rFonts w:cs="Arial"/>
                <w:color w:val="4472C4" w:themeColor="accent1"/>
                <w:vertAlign w:val="subscript"/>
              </w:rPr>
              <w:t>DL</w:t>
            </w:r>
          </w:p>
          <w:p w14:paraId="33CDA8CF" w14:textId="77777777" w:rsidR="00433C6A" w:rsidRPr="00B73B38" w:rsidRDefault="00433C6A" w:rsidP="00421E4F">
            <w:pPr>
              <w:pStyle w:val="TAH"/>
              <w:rPr>
                <w:rFonts w:cs="Arial"/>
                <w:color w:val="4472C4" w:themeColor="accent1"/>
              </w:rPr>
            </w:pPr>
            <w:r w:rsidRPr="00B73B38">
              <w:rPr>
                <w:rFonts w:eastAsia="Yu Mincho"/>
                <w:color w:val="4472C4" w:themeColor="accent1"/>
              </w:rPr>
              <w:t>(First – &lt;Step size&gt; – Last)</w:t>
            </w:r>
          </w:p>
        </w:tc>
        <w:tc>
          <w:tcPr>
            <w:tcW w:w="838" w:type="dxa"/>
          </w:tcPr>
          <w:p w14:paraId="73D1E3F7" w14:textId="77777777" w:rsidR="00433C6A" w:rsidRPr="00B73B38" w:rsidRDefault="00433C6A" w:rsidP="00421E4F">
            <w:pPr>
              <w:pStyle w:val="TAH"/>
              <w:rPr>
                <w:rFonts w:cs="Arial"/>
                <w:color w:val="4472C4" w:themeColor="accent1"/>
              </w:rPr>
            </w:pPr>
            <w:proofErr w:type="spellStart"/>
            <w:r w:rsidRPr="00B73B38">
              <w:rPr>
                <w:rFonts w:cs="Arial"/>
                <w:color w:val="4472C4" w:themeColor="accent1"/>
              </w:rPr>
              <w:t>F</w:t>
            </w:r>
            <w:r w:rsidRPr="00B73B38">
              <w:rPr>
                <w:rFonts w:cs="Arial"/>
                <w:color w:val="4472C4" w:themeColor="accent1"/>
                <w:vertAlign w:val="subscript"/>
              </w:rPr>
              <w:t>UL_low</w:t>
            </w:r>
            <w:proofErr w:type="spellEnd"/>
            <w:r w:rsidRPr="00B73B38">
              <w:rPr>
                <w:rFonts w:cs="Arial"/>
                <w:color w:val="4472C4" w:themeColor="accent1"/>
                <w:vertAlign w:val="subscript"/>
              </w:rPr>
              <w:t xml:space="preserve"> </w:t>
            </w:r>
            <w:r w:rsidRPr="00B73B38">
              <w:rPr>
                <w:rFonts w:cs="Arial"/>
                <w:color w:val="4472C4" w:themeColor="accent1"/>
              </w:rPr>
              <w:t>(MHz)</w:t>
            </w:r>
          </w:p>
        </w:tc>
        <w:tc>
          <w:tcPr>
            <w:tcW w:w="817" w:type="dxa"/>
          </w:tcPr>
          <w:p w14:paraId="5623619B" w14:textId="77777777" w:rsidR="00433C6A" w:rsidRPr="00B73B38" w:rsidRDefault="00433C6A" w:rsidP="00421E4F">
            <w:pPr>
              <w:pStyle w:val="TAH"/>
              <w:rPr>
                <w:rFonts w:cs="Arial"/>
                <w:color w:val="4472C4" w:themeColor="accent1"/>
              </w:rPr>
            </w:pPr>
            <w:proofErr w:type="spellStart"/>
            <w:r w:rsidRPr="00B73B38">
              <w:rPr>
                <w:rFonts w:cs="Arial"/>
                <w:color w:val="4472C4" w:themeColor="accent1"/>
              </w:rPr>
              <w:t>N</w:t>
            </w:r>
            <w:r w:rsidRPr="00B73B38">
              <w:rPr>
                <w:rFonts w:cs="Arial"/>
                <w:color w:val="4472C4" w:themeColor="accent1"/>
                <w:vertAlign w:val="subscript"/>
              </w:rPr>
              <w:t>Offs</w:t>
            </w:r>
            <w:proofErr w:type="spellEnd"/>
            <w:r w:rsidRPr="00B73B38">
              <w:rPr>
                <w:rFonts w:cs="Arial"/>
                <w:color w:val="4472C4" w:themeColor="accent1"/>
                <w:vertAlign w:val="subscript"/>
              </w:rPr>
              <w:t>-UL</w:t>
            </w:r>
          </w:p>
        </w:tc>
        <w:tc>
          <w:tcPr>
            <w:tcW w:w="1096" w:type="dxa"/>
          </w:tcPr>
          <w:p w14:paraId="26646049" w14:textId="77777777" w:rsidR="00433C6A" w:rsidRPr="00B73B38" w:rsidRDefault="00433C6A" w:rsidP="00421E4F">
            <w:pPr>
              <w:pStyle w:val="TAH"/>
              <w:rPr>
                <w:rFonts w:cs="Arial"/>
                <w:color w:val="4472C4" w:themeColor="accent1"/>
                <w:vertAlign w:val="subscript"/>
              </w:rPr>
            </w:pPr>
            <w:r w:rsidRPr="00B73B38">
              <w:rPr>
                <w:rFonts w:cs="Arial"/>
                <w:color w:val="4472C4" w:themeColor="accent1"/>
              </w:rPr>
              <w:t>Range of N</w:t>
            </w:r>
            <w:r w:rsidRPr="00B73B38">
              <w:rPr>
                <w:rFonts w:cs="Arial"/>
                <w:color w:val="4472C4" w:themeColor="accent1"/>
                <w:vertAlign w:val="subscript"/>
              </w:rPr>
              <w:t>UL</w:t>
            </w:r>
          </w:p>
          <w:p w14:paraId="73CE965A" w14:textId="77777777" w:rsidR="00433C6A" w:rsidRPr="00B73B38" w:rsidRDefault="00433C6A" w:rsidP="00421E4F">
            <w:pPr>
              <w:pStyle w:val="TAH"/>
              <w:rPr>
                <w:rFonts w:cs="Arial"/>
                <w:color w:val="4472C4" w:themeColor="accent1"/>
              </w:rPr>
            </w:pPr>
            <w:r w:rsidRPr="00B73B38">
              <w:rPr>
                <w:rFonts w:eastAsia="Yu Mincho"/>
                <w:color w:val="4472C4" w:themeColor="accent1"/>
              </w:rPr>
              <w:t>(First – &lt;Step size&gt; – Last)</w:t>
            </w:r>
          </w:p>
        </w:tc>
      </w:tr>
      <w:tr w:rsidR="00433C6A" w:rsidRPr="00B73B38" w14:paraId="2BD7DFEF" w14:textId="77777777" w:rsidTr="00421E4F">
        <w:trPr>
          <w:trHeight w:val="395"/>
        </w:trPr>
        <w:tc>
          <w:tcPr>
            <w:tcW w:w="1067" w:type="dxa"/>
          </w:tcPr>
          <w:p w14:paraId="3A11CA60" w14:textId="77777777" w:rsidR="00433C6A" w:rsidRPr="00B73B38" w:rsidRDefault="00433C6A" w:rsidP="00421E4F">
            <w:pPr>
              <w:pStyle w:val="TAC"/>
              <w:rPr>
                <w:rFonts w:cs="Arial"/>
                <w:color w:val="4472C4" w:themeColor="accent1"/>
                <w:szCs w:val="18"/>
                <w:lang w:val="en-US" w:eastAsia="zh-CN"/>
              </w:rPr>
            </w:pPr>
            <w:r w:rsidRPr="00B73B38">
              <w:rPr>
                <w:rFonts w:cs="Arial" w:hint="eastAsia"/>
                <w:color w:val="4472C4" w:themeColor="accent1"/>
                <w:szCs w:val="18"/>
                <w:lang w:val="en-US" w:eastAsia="zh-CN"/>
              </w:rPr>
              <w:t>252</w:t>
            </w:r>
          </w:p>
        </w:tc>
        <w:tc>
          <w:tcPr>
            <w:tcW w:w="829" w:type="dxa"/>
          </w:tcPr>
          <w:p w14:paraId="578DA921" w14:textId="77777777" w:rsidR="00433C6A" w:rsidRPr="00B73B38" w:rsidRDefault="00433C6A" w:rsidP="00421E4F">
            <w:pPr>
              <w:pStyle w:val="TAC"/>
              <w:rPr>
                <w:rFonts w:cs="Arial"/>
                <w:color w:val="4472C4" w:themeColor="accent1"/>
                <w:szCs w:val="18"/>
                <w:lang w:val="en-US" w:eastAsia="zh-CN"/>
              </w:rPr>
            </w:pPr>
            <w:r w:rsidRPr="00B73B38">
              <w:rPr>
                <w:rFonts w:cs="Arial" w:hint="eastAsia"/>
                <w:color w:val="4472C4" w:themeColor="accent1"/>
                <w:szCs w:val="18"/>
                <w:lang w:val="en-US" w:eastAsia="zh-CN"/>
              </w:rPr>
              <w:t>100</w:t>
            </w:r>
          </w:p>
        </w:tc>
        <w:tc>
          <w:tcPr>
            <w:tcW w:w="837" w:type="dxa"/>
          </w:tcPr>
          <w:p w14:paraId="709E322C" w14:textId="77777777" w:rsidR="00433C6A" w:rsidRPr="00B73B38" w:rsidRDefault="00433C6A" w:rsidP="00421E4F">
            <w:pPr>
              <w:pStyle w:val="TAC"/>
              <w:rPr>
                <w:rFonts w:cs="Arial"/>
                <w:color w:val="4472C4" w:themeColor="accent1"/>
                <w:szCs w:val="18"/>
                <w:lang w:val="en-US" w:eastAsia="zh-CN"/>
              </w:rPr>
            </w:pPr>
            <w:r w:rsidRPr="00B73B38">
              <w:rPr>
                <w:rFonts w:cs="Arial"/>
                <w:color w:val="4472C4" w:themeColor="accent1"/>
                <w:szCs w:val="18"/>
              </w:rPr>
              <w:t>21</w:t>
            </w:r>
            <w:r w:rsidRPr="00B73B38">
              <w:rPr>
                <w:rFonts w:cs="Arial" w:hint="eastAsia"/>
                <w:color w:val="4472C4" w:themeColor="accent1"/>
                <w:szCs w:val="18"/>
                <w:lang w:val="en-US" w:eastAsia="zh-CN"/>
              </w:rPr>
              <w:t>8</w:t>
            </w:r>
            <w:r w:rsidRPr="00B73B38">
              <w:rPr>
                <w:rFonts w:cs="Arial"/>
                <w:color w:val="4472C4" w:themeColor="accent1"/>
                <w:szCs w:val="18"/>
              </w:rPr>
              <w:t>0</w:t>
            </w:r>
          </w:p>
        </w:tc>
        <w:tc>
          <w:tcPr>
            <w:tcW w:w="856" w:type="dxa"/>
          </w:tcPr>
          <w:p w14:paraId="7FF7C45B" w14:textId="77777777" w:rsidR="00433C6A" w:rsidRPr="00B73B38" w:rsidRDefault="00433C6A" w:rsidP="00421E4F">
            <w:pPr>
              <w:pStyle w:val="TAC"/>
              <w:rPr>
                <w:rFonts w:cs="Arial"/>
                <w:color w:val="4472C4" w:themeColor="accent1"/>
              </w:rPr>
            </w:pPr>
            <w:r w:rsidRPr="00B73B38">
              <w:rPr>
                <w:rFonts w:cs="Arial" w:hint="eastAsia"/>
                <w:color w:val="4472C4" w:themeColor="accent1"/>
                <w:szCs w:val="18"/>
                <w:lang w:val="en-US" w:eastAsia="zh-CN"/>
              </w:rPr>
              <w:t>228301</w:t>
            </w:r>
          </w:p>
        </w:tc>
        <w:tc>
          <w:tcPr>
            <w:tcW w:w="1167" w:type="dxa"/>
          </w:tcPr>
          <w:p w14:paraId="5F34D95B" w14:textId="77777777" w:rsidR="00433C6A" w:rsidRPr="00B73B38" w:rsidRDefault="00433C6A" w:rsidP="00421E4F">
            <w:pPr>
              <w:pStyle w:val="TAC"/>
              <w:rPr>
                <w:rFonts w:cs="Arial"/>
                <w:color w:val="4472C4" w:themeColor="accent1"/>
              </w:rPr>
            </w:pPr>
            <w:r w:rsidRPr="00B73B38">
              <w:rPr>
                <w:rFonts w:cs="Arial" w:hint="eastAsia"/>
                <w:color w:val="4472C4" w:themeColor="accent1"/>
                <w:lang w:val="en-US" w:eastAsia="zh-CN"/>
              </w:rPr>
              <w:t>228301</w:t>
            </w:r>
            <w:r w:rsidRPr="00B73B38">
              <w:rPr>
                <w:rFonts w:cs="Arial"/>
                <w:color w:val="4472C4" w:themeColor="accent1"/>
                <w:szCs w:val="18"/>
              </w:rPr>
              <w:t xml:space="preserve"> –&lt;1&gt;- </w:t>
            </w:r>
            <w:r w:rsidRPr="00B73B38">
              <w:rPr>
                <w:rFonts w:cs="Arial" w:hint="eastAsia"/>
                <w:color w:val="4472C4" w:themeColor="accent1"/>
                <w:szCs w:val="18"/>
                <w:lang w:val="en-US" w:eastAsia="zh-CN"/>
              </w:rPr>
              <w:t>228500</w:t>
            </w:r>
          </w:p>
        </w:tc>
        <w:tc>
          <w:tcPr>
            <w:tcW w:w="838" w:type="dxa"/>
          </w:tcPr>
          <w:p w14:paraId="09837378" w14:textId="77777777" w:rsidR="00433C6A" w:rsidRPr="00B73B38" w:rsidRDefault="00433C6A" w:rsidP="00421E4F">
            <w:pPr>
              <w:pStyle w:val="TAC"/>
              <w:rPr>
                <w:rFonts w:cs="Arial"/>
                <w:color w:val="4472C4" w:themeColor="accent1"/>
                <w:szCs w:val="18"/>
                <w:lang w:val="en-US" w:eastAsia="zh-CN"/>
              </w:rPr>
            </w:pPr>
            <w:r w:rsidRPr="00B73B38">
              <w:rPr>
                <w:rFonts w:cs="Arial" w:hint="eastAsia"/>
                <w:color w:val="4472C4" w:themeColor="accent1"/>
                <w:szCs w:val="18"/>
                <w:lang w:val="en-US" w:eastAsia="zh-CN"/>
              </w:rPr>
              <w:t>200</w:t>
            </w:r>
            <w:r w:rsidRPr="00B73B38">
              <w:rPr>
                <w:rFonts w:cs="Arial"/>
                <w:color w:val="4472C4" w:themeColor="accent1"/>
                <w:szCs w:val="18"/>
              </w:rPr>
              <w:t>0</w:t>
            </w:r>
          </w:p>
        </w:tc>
        <w:tc>
          <w:tcPr>
            <w:tcW w:w="817" w:type="dxa"/>
          </w:tcPr>
          <w:p w14:paraId="12F17C4B" w14:textId="77777777" w:rsidR="00433C6A" w:rsidRPr="00B73B38" w:rsidRDefault="00433C6A" w:rsidP="00421E4F">
            <w:pPr>
              <w:pStyle w:val="TAC"/>
              <w:rPr>
                <w:color w:val="4472C4" w:themeColor="accent1"/>
                <w:lang w:val="en-US" w:eastAsia="zh-CN"/>
              </w:rPr>
            </w:pPr>
            <w:r w:rsidRPr="00B73B38">
              <w:rPr>
                <w:color w:val="4472C4" w:themeColor="accent1"/>
              </w:rPr>
              <w:t>26</w:t>
            </w:r>
            <w:r w:rsidRPr="00B73B38">
              <w:rPr>
                <w:rFonts w:hint="eastAsia"/>
                <w:color w:val="4472C4" w:themeColor="accent1"/>
                <w:lang w:val="en-US" w:eastAsia="zh-CN"/>
              </w:rPr>
              <w:t>1069</w:t>
            </w:r>
          </w:p>
        </w:tc>
        <w:tc>
          <w:tcPr>
            <w:tcW w:w="1096" w:type="dxa"/>
          </w:tcPr>
          <w:p w14:paraId="5539F77A" w14:textId="77777777" w:rsidR="00433C6A" w:rsidRPr="00B73B38" w:rsidRDefault="00433C6A" w:rsidP="00421E4F">
            <w:pPr>
              <w:pStyle w:val="TAC"/>
              <w:rPr>
                <w:color w:val="4472C4" w:themeColor="accent1"/>
                <w:lang w:val="en-US" w:eastAsia="zh-CN"/>
              </w:rPr>
            </w:pPr>
            <w:r w:rsidRPr="00B73B38">
              <w:rPr>
                <w:color w:val="4472C4" w:themeColor="accent1"/>
              </w:rPr>
              <w:t>26</w:t>
            </w:r>
            <w:r w:rsidRPr="00B73B38">
              <w:rPr>
                <w:rFonts w:hint="eastAsia"/>
                <w:color w:val="4472C4" w:themeColor="accent1"/>
                <w:lang w:val="en-US" w:eastAsia="zh-CN"/>
              </w:rPr>
              <w:t>1069</w:t>
            </w:r>
            <w:r w:rsidRPr="00B73B38">
              <w:rPr>
                <w:color w:val="4472C4" w:themeColor="accent1"/>
                <w:szCs w:val="18"/>
              </w:rPr>
              <w:t xml:space="preserve"> –&lt;1&gt;- </w:t>
            </w:r>
            <w:r w:rsidRPr="00B73B38">
              <w:rPr>
                <w:rFonts w:hint="eastAsia"/>
                <w:color w:val="4472C4" w:themeColor="accent1"/>
                <w:szCs w:val="18"/>
                <w:lang w:val="en-US" w:eastAsia="zh-CN"/>
              </w:rPr>
              <w:t>261268</w:t>
            </w:r>
          </w:p>
        </w:tc>
      </w:tr>
      <w:tr w:rsidR="00433C6A" w:rsidRPr="00B73B38" w14:paraId="5F5CC505" w14:textId="77777777" w:rsidTr="00421E4F">
        <w:trPr>
          <w:trHeight w:val="784"/>
        </w:trPr>
        <w:tc>
          <w:tcPr>
            <w:tcW w:w="7507" w:type="dxa"/>
            <w:gridSpan w:val="8"/>
          </w:tcPr>
          <w:p w14:paraId="13B69AC9" w14:textId="77777777" w:rsidR="00433C6A" w:rsidRPr="00B73B38" w:rsidRDefault="00433C6A" w:rsidP="00421E4F">
            <w:pPr>
              <w:pStyle w:val="TAN"/>
              <w:rPr>
                <w:rFonts w:cs="Arial"/>
                <w:color w:val="4472C4" w:themeColor="accent1"/>
              </w:rPr>
            </w:pPr>
            <w:r w:rsidRPr="00B73B38">
              <w:rPr>
                <w:rFonts w:cs="Arial"/>
                <w:color w:val="4472C4" w:themeColor="accent1"/>
              </w:rPr>
              <w:t>NOTE 1:</w:t>
            </w:r>
            <w:r w:rsidRPr="00B73B38">
              <w:rPr>
                <w:rFonts w:cs="Arial"/>
                <w:color w:val="4472C4" w:themeColor="accent1"/>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sidRPr="00B73B38">
              <w:rPr>
                <w:rFonts w:cs="Arial"/>
                <w:color w:val="4472C4" w:themeColor="accent1"/>
              </w:rPr>
              <w:t>MHz.</w:t>
            </w:r>
            <w:proofErr w:type="spellEnd"/>
          </w:p>
        </w:tc>
      </w:tr>
    </w:tbl>
    <w:p w14:paraId="04FF2CE8" w14:textId="77777777" w:rsidR="00433C6A" w:rsidRPr="00B73B38" w:rsidRDefault="00433C6A" w:rsidP="00433C6A">
      <w:pPr>
        <w:spacing w:after="120"/>
        <w:rPr>
          <w:color w:val="0070C0"/>
          <w:szCs w:val="24"/>
          <w:lang w:eastAsia="zh-CN"/>
        </w:rPr>
      </w:pPr>
    </w:p>
    <w:p w14:paraId="4C6A7CD3" w14:textId="77777777" w:rsidR="00433C6A" w:rsidRPr="00B73B38" w:rsidRDefault="00433C6A" w:rsidP="00433C6A">
      <w:pPr>
        <w:spacing w:after="120"/>
        <w:rPr>
          <w:color w:val="0070C0"/>
          <w:szCs w:val="24"/>
          <w:lang w:eastAsia="zh-CN"/>
        </w:rPr>
      </w:pPr>
    </w:p>
    <w:p w14:paraId="2C437B80" w14:textId="77777777" w:rsidR="00433C6A" w:rsidRPr="00B73B38" w:rsidRDefault="00433C6A" w:rsidP="00433C6A">
      <w:pPr>
        <w:spacing w:after="120"/>
        <w:rPr>
          <w:color w:val="0070C0"/>
          <w:szCs w:val="24"/>
          <w:lang w:eastAsia="zh-CN"/>
        </w:rPr>
      </w:pPr>
    </w:p>
    <w:p w14:paraId="33E5B6F7" w14:textId="77777777" w:rsidR="00433C6A" w:rsidRPr="00B73B38" w:rsidRDefault="00433C6A" w:rsidP="00433C6A">
      <w:pPr>
        <w:pStyle w:val="Heading4"/>
      </w:pPr>
      <w:r w:rsidRPr="00B73B38">
        <w:t>Issue 2-1-2: UE TX-RX Separation</w:t>
      </w:r>
    </w:p>
    <w:p w14:paraId="486B2908" w14:textId="1BEC3CD8" w:rsidR="00433C6A" w:rsidRPr="00537933" w:rsidRDefault="00537933"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5211F56A" w14:textId="657B7ABE" w:rsidR="00433C6A" w:rsidRPr="00B73B38" w:rsidRDefault="00433C6A"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 xml:space="preserve">Consider 180MHz </w:t>
      </w:r>
      <w:r w:rsidR="00621D66" w:rsidRPr="00B73B38">
        <w:rPr>
          <w:rFonts w:eastAsia="SimSun"/>
          <w:color w:val="0070C0"/>
          <w:szCs w:val="24"/>
          <w:lang w:eastAsia="zh-CN"/>
        </w:rPr>
        <w:t xml:space="preserve">default Tx-Rx separation </w:t>
      </w:r>
      <w:r w:rsidRPr="00B73B38">
        <w:rPr>
          <w:rFonts w:eastAsia="SimSun"/>
          <w:color w:val="0070C0"/>
          <w:szCs w:val="24"/>
          <w:lang w:eastAsia="zh-CN"/>
        </w:rPr>
        <w:t xml:space="preserve">as </w:t>
      </w:r>
      <w:r w:rsidR="00621D66" w:rsidRPr="00B73B38">
        <w:rPr>
          <w:rFonts w:eastAsia="SimSun"/>
          <w:color w:val="0070C0"/>
          <w:szCs w:val="24"/>
          <w:lang w:eastAsia="zh-CN"/>
        </w:rPr>
        <w:t>starting point</w:t>
      </w:r>
      <w:r w:rsidRPr="00B73B38">
        <w:rPr>
          <w:rFonts w:eastAsia="SimSun"/>
          <w:color w:val="0070C0"/>
          <w:szCs w:val="24"/>
          <w:lang w:eastAsia="zh-CN"/>
        </w:rPr>
        <w:t xml:space="preserve">. </w:t>
      </w:r>
    </w:p>
    <w:p w14:paraId="3F35AA81" w14:textId="080D23E2" w:rsidR="00FB5472" w:rsidRPr="00B73B38" w:rsidRDefault="00FB5472" w:rsidP="002A033C">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B73B38">
        <w:rPr>
          <w:rFonts w:eastAsia="SimSun"/>
          <w:color w:val="0070C0"/>
          <w:szCs w:val="24"/>
          <w:lang w:eastAsia="zh-CN"/>
        </w:rPr>
        <w:t>S</w:t>
      </w:r>
      <w:r w:rsidR="00621D66" w:rsidRPr="00B73B38">
        <w:rPr>
          <w:rFonts w:eastAsia="SimSun"/>
          <w:color w:val="0070C0"/>
          <w:szCs w:val="24"/>
          <w:lang w:eastAsia="zh-CN"/>
        </w:rPr>
        <w:t xml:space="preserve">upport of flexible Tx-Rx separation </w:t>
      </w:r>
      <w:r w:rsidRPr="00B73B38">
        <w:rPr>
          <w:rFonts w:eastAsia="SimSun"/>
          <w:color w:val="0070C0"/>
          <w:szCs w:val="24"/>
          <w:lang w:eastAsia="zh-CN"/>
        </w:rPr>
        <w:t>is not precluded</w:t>
      </w:r>
      <w:r w:rsidR="00AB5ED4" w:rsidRPr="00B73B38">
        <w:rPr>
          <w:rFonts w:eastAsia="SimSun"/>
          <w:color w:val="0070C0"/>
          <w:szCs w:val="24"/>
          <w:lang w:eastAsia="zh-CN"/>
        </w:rPr>
        <w:t xml:space="preserve"> based</w:t>
      </w:r>
    </w:p>
    <w:p w14:paraId="4D20C169" w14:textId="69D58231" w:rsidR="00621D66" w:rsidRPr="00B73B38" w:rsidRDefault="00FB5472" w:rsidP="002A033C">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B73B38">
        <w:rPr>
          <w:rFonts w:eastAsia="SimSun"/>
          <w:color w:val="0070C0"/>
          <w:szCs w:val="24"/>
          <w:lang w:eastAsia="zh-CN"/>
        </w:rPr>
        <w:t>Applicability for other bands should also be considered</w:t>
      </w:r>
    </w:p>
    <w:p w14:paraId="1600D7B9" w14:textId="77777777" w:rsidR="00433C6A" w:rsidRPr="00B73B38" w:rsidRDefault="00433C6A" w:rsidP="00433C6A">
      <w:pPr>
        <w:spacing w:after="120"/>
        <w:rPr>
          <w:color w:val="0070C0"/>
          <w:szCs w:val="24"/>
          <w:lang w:eastAsia="zh-CN"/>
        </w:rPr>
      </w:pPr>
    </w:p>
    <w:p w14:paraId="25714DAF" w14:textId="77777777" w:rsidR="00433C6A" w:rsidRPr="00B73B38" w:rsidRDefault="00433C6A" w:rsidP="00433C6A">
      <w:pPr>
        <w:spacing w:after="120"/>
        <w:rPr>
          <w:color w:val="0070C0"/>
          <w:szCs w:val="24"/>
          <w:lang w:eastAsia="zh-CN"/>
        </w:rPr>
      </w:pPr>
    </w:p>
    <w:p w14:paraId="4B6C8644" w14:textId="77777777" w:rsidR="00433C6A" w:rsidRPr="00B73B38" w:rsidRDefault="00433C6A" w:rsidP="00433C6A">
      <w:pPr>
        <w:pStyle w:val="Heading4"/>
      </w:pPr>
      <w:r w:rsidRPr="00B73B38">
        <w:t>Issue 2-1-3: UE TX Regulatory</w:t>
      </w:r>
    </w:p>
    <w:p w14:paraId="73830C4E" w14:textId="27F7F95F" w:rsidR="00433C6A" w:rsidRPr="00537933" w:rsidRDefault="00537933" w:rsidP="002A033C">
      <w:pPr>
        <w:pStyle w:val="ListParagraph"/>
        <w:numPr>
          <w:ilvl w:val="0"/>
          <w:numId w:val="1"/>
        </w:numPr>
        <w:overflowPunct/>
        <w:autoSpaceDE/>
        <w:autoSpaceDN/>
        <w:adjustRightInd/>
        <w:spacing w:after="120"/>
        <w:ind w:firstLineChars="0"/>
        <w:textAlignment w:val="auto"/>
        <w:rPr>
          <w:rFonts w:eastAsia="SimSun"/>
          <w:b/>
          <w:bCs/>
          <w:color w:val="0070C0"/>
          <w:szCs w:val="24"/>
          <w:lang w:eastAsia="zh-CN"/>
        </w:rPr>
      </w:pPr>
      <w:r>
        <w:rPr>
          <w:b/>
          <w:bCs/>
          <w:color w:val="0070C0"/>
          <w:szCs w:val="24"/>
          <w:lang w:eastAsia="zh-CN"/>
        </w:rPr>
        <w:t>Agreement</w:t>
      </w:r>
    </w:p>
    <w:p w14:paraId="057BF1A5" w14:textId="5357D8DB" w:rsidR="00433C6A" w:rsidRPr="00B73B38" w:rsidRDefault="00433C6A"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 xml:space="preserve">Further discuss whether </w:t>
      </w:r>
      <w:r w:rsidR="00B87F0A" w:rsidRPr="00B73B38">
        <w:rPr>
          <w:rFonts w:eastAsia="SimSun"/>
          <w:color w:val="0070C0"/>
          <w:szCs w:val="24"/>
          <w:lang w:eastAsia="zh-CN"/>
        </w:rPr>
        <w:t xml:space="preserve">and how </w:t>
      </w:r>
      <w:r w:rsidRPr="00B73B38">
        <w:rPr>
          <w:rFonts w:eastAsia="SimSun"/>
          <w:color w:val="0070C0"/>
          <w:szCs w:val="24"/>
          <w:lang w:eastAsia="zh-CN"/>
        </w:rPr>
        <w:t>NTN antenna gain could be considered when evaluating other IoT-NTN UE TX requirements related to regulatory requirement.</w:t>
      </w:r>
    </w:p>
    <w:p w14:paraId="7EF1EA3B" w14:textId="69B932EC" w:rsidR="00433C6A" w:rsidRPr="00B73B38" w:rsidRDefault="00433C6A" w:rsidP="00433C6A">
      <w:pPr>
        <w:spacing w:after="120"/>
        <w:rPr>
          <w:rFonts w:eastAsia="DengXian"/>
          <w:color w:val="0070C0"/>
          <w:szCs w:val="24"/>
          <w:lang w:eastAsia="zh-CN"/>
        </w:rPr>
      </w:pPr>
    </w:p>
    <w:p w14:paraId="21B3C87B" w14:textId="77777777" w:rsidR="00433C6A" w:rsidRPr="00B73B38" w:rsidRDefault="00433C6A" w:rsidP="00433C6A">
      <w:pPr>
        <w:spacing w:after="120"/>
        <w:rPr>
          <w:color w:val="0070C0"/>
          <w:szCs w:val="24"/>
          <w:lang w:eastAsia="zh-CN"/>
        </w:rPr>
      </w:pPr>
    </w:p>
    <w:p w14:paraId="091ED1A8" w14:textId="77777777" w:rsidR="00433C6A" w:rsidRPr="00B73B38" w:rsidRDefault="00433C6A" w:rsidP="00433C6A">
      <w:pPr>
        <w:pStyle w:val="Heading4"/>
      </w:pPr>
      <w:r w:rsidRPr="00B73B38">
        <w:t>Issue 2-1-4: UE Maximum Output Power for Cat M1 and NB1/NB2</w:t>
      </w:r>
    </w:p>
    <w:p w14:paraId="37BE64E8" w14:textId="109B7113" w:rsidR="00433C6A" w:rsidRPr="00537933" w:rsidRDefault="00537933" w:rsidP="002A033C">
      <w:pPr>
        <w:pStyle w:val="ListParagraph"/>
        <w:numPr>
          <w:ilvl w:val="0"/>
          <w:numId w:val="1"/>
        </w:numPr>
        <w:overflowPunct/>
        <w:autoSpaceDE/>
        <w:autoSpaceDN/>
        <w:adjustRightInd/>
        <w:spacing w:after="120"/>
        <w:ind w:firstLineChars="0"/>
        <w:textAlignment w:val="auto"/>
        <w:rPr>
          <w:rFonts w:eastAsia="SimSun"/>
          <w:b/>
          <w:bCs/>
          <w:color w:val="0070C0"/>
          <w:szCs w:val="24"/>
          <w:lang w:eastAsia="zh-CN"/>
        </w:rPr>
      </w:pPr>
      <w:r>
        <w:rPr>
          <w:rFonts w:eastAsia="SimSun"/>
          <w:b/>
          <w:bCs/>
          <w:color w:val="0070C0"/>
          <w:szCs w:val="24"/>
          <w:lang w:eastAsia="zh-CN"/>
        </w:rPr>
        <w:t>Agreement</w:t>
      </w:r>
    </w:p>
    <w:p w14:paraId="7218851C" w14:textId="05C957A2" w:rsidR="00FF7934" w:rsidRPr="00B73B38" w:rsidRDefault="00FF7934" w:rsidP="002A033C">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B73B38">
        <w:rPr>
          <w:rFonts w:eastAsia="SimSun"/>
          <w:color w:val="0070C0"/>
          <w:szCs w:val="24"/>
          <w:lang w:eastAsia="zh-CN"/>
        </w:rPr>
        <w:t xml:space="preserve">FFS </w:t>
      </w:r>
      <w:r w:rsidR="00532942" w:rsidRPr="00B73B38">
        <w:rPr>
          <w:rFonts w:eastAsia="SimSun"/>
          <w:color w:val="0070C0"/>
          <w:szCs w:val="24"/>
          <w:lang w:eastAsia="zh-CN"/>
        </w:rPr>
        <w:t>on the solutions</w:t>
      </w:r>
    </w:p>
    <w:p w14:paraId="41CCBDF4" w14:textId="3ACD5538" w:rsidR="00770DD3" w:rsidRPr="00B73B38" w:rsidRDefault="00FF7934" w:rsidP="002A033C">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B73B38">
        <w:rPr>
          <w:rFonts w:eastAsia="SimSun"/>
          <w:color w:val="0070C0"/>
          <w:szCs w:val="24"/>
          <w:lang w:eastAsia="zh-CN"/>
        </w:rPr>
        <w:t>FFS on whether the general solution is needed</w:t>
      </w:r>
      <w:r w:rsidR="00770DD3" w:rsidRPr="00B73B38">
        <w:rPr>
          <w:rFonts w:eastAsia="SimSun"/>
          <w:color w:val="0070C0"/>
          <w:szCs w:val="24"/>
          <w:lang w:eastAsia="zh-CN"/>
        </w:rPr>
        <w:t>.</w:t>
      </w:r>
    </w:p>
    <w:p w14:paraId="7B58463E" w14:textId="77777777" w:rsidR="00CF2C3D" w:rsidRPr="00B73B38" w:rsidRDefault="00CF2C3D" w:rsidP="004E40B4">
      <w:pPr>
        <w:overflowPunct/>
        <w:autoSpaceDE/>
        <w:autoSpaceDN/>
        <w:adjustRightInd/>
        <w:spacing w:after="120"/>
        <w:textAlignment w:val="auto"/>
        <w:rPr>
          <w:rFonts w:eastAsia="SimSun"/>
          <w:color w:val="0070C0"/>
          <w:szCs w:val="24"/>
          <w:lang w:eastAsia="zh-CN"/>
        </w:rPr>
      </w:pPr>
    </w:p>
    <w:p w14:paraId="54D01144" w14:textId="77777777" w:rsidR="00433C6A" w:rsidRPr="00B73B38" w:rsidRDefault="00433C6A" w:rsidP="00433C6A">
      <w:pPr>
        <w:spacing w:after="120"/>
        <w:rPr>
          <w:color w:val="0070C0"/>
          <w:szCs w:val="24"/>
          <w:lang w:eastAsia="zh-CN"/>
        </w:rPr>
      </w:pPr>
    </w:p>
    <w:p w14:paraId="6173F5BB" w14:textId="77777777" w:rsidR="00433C6A" w:rsidRPr="00B73B38" w:rsidRDefault="00433C6A" w:rsidP="00433C6A">
      <w:pPr>
        <w:spacing w:after="120"/>
        <w:rPr>
          <w:color w:val="0070C0"/>
          <w:szCs w:val="24"/>
          <w:lang w:eastAsia="zh-CN"/>
        </w:rPr>
      </w:pPr>
    </w:p>
    <w:p w14:paraId="38A6DE87" w14:textId="77777777" w:rsidR="00433C6A" w:rsidRPr="00B73B38" w:rsidRDefault="00433C6A" w:rsidP="00433C6A">
      <w:pPr>
        <w:pStyle w:val="Heading4"/>
      </w:pPr>
      <w:r w:rsidRPr="00B73B38">
        <w:lastRenderedPageBreak/>
        <w:t>Issue 2-1-6: UE Cat-M1 Reference Sensitivity</w:t>
      </w:r>
    </w:p>
    <w:p w14:paraId="232A0D52" w14:textId="04DF8B91" w:rsidR="00433C6A" w:rsidRPr="00537933" w:rsidRDefault="00537933"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sidRPr="00537933">
        <w:rPr>
          <w:rFonts w:eastAsia="SimSun"/>
          <w:b/>
          <w:bCs/>
          <w:color w:val="0070C0"/>
          <w:szCs w:val="24"/>
          <w:lang w:eastAsia="zh-CN"/>
        </w:rPr>
        <w:t>Agreement</w:t>
      </w:r>
      <w:r>
        <w:rPr>
          <w:rFonts w:eastAsia="SimSun"/>
          <w:b/>
          <w:bCs/>
          <w:color w:val="0070C0"/>
          <w:szCs w:val="24"/>
          <w:lang w:eastAsia="zh-CN"/>
        </w:rPr>
        <w:t>:</w:t>
      </w:r>
    </w:p>
    <w:p w14:paraId="1F4DD25D" w14:textId="20A58430" w:rsidR="00433C6A" w:rsidRDefault="00433C6A"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Agree to either Option 1/Option 2</w:t>
      </w:r>
      <w:r w:rsidR="004E40B4" w:rsidRPr="00B73B38">
        <w:rPr>
          <w:rFonts w:eastAsia="SimSun"/>
          <w:color w:val="0070C0"/>
          <w:szCs w:val="24"/>
          <w:lang w:eastAsia="zh-CN"/>
        </w:rPr>
        <w:t xml:space="preserve"> (they are equal)</w:t>
      </w:r>
    </w:p>
    <w:p w14:paraId="61739C8C" w14:textId="77777777" w:rsidR="00537933" w:rsidRPr="00B73B38" w:rsidRDefault="00537933" w:rsidP="00537933">
      <w:pPr>
        <w:pStyle w:val="TH"/>
        <w:numPr>
          <w:ilvl w:val="0"/>
          <w:numId w:val="1"/>
        </w:numPr>
        <w:rPr>
          <w:rFonts w:ascii="Times New Roman" w:hAnsi="Times New Roman"/>
          <w:color w:val="4472C4" w:themeColor="accent1"/>
        </w:rPr>
      </w:pPr>
      <w:r w:rsidRPr="00B73B38">
        <w:rPr>
          <w:rFonts w:ascii="Times New Roman" w:hAnsi="Times New Roman"/>
          <w:color w:val="4472C4" w:themeColor="accent1"/>
        </w:rPr>
        <w:t>Table: Reference sensitivity for FDD UE category M1 QPSK P</w:t>
      </w:r>
      <w:r w:rsidRPr="00B73B38">
        <w:rPr>
          <w:rFonts w:ascii="Times New Roman" w:hAnsi="Times New Roman"/>
          <w:color w:val="4472C4" w:themeColor="accent1"/>
          <w:vertAlign w:val="subscript"/>
        </w:rPr>
        <w:t>REFSENS</w:t>
      </w:r>
    </w:p>
    <w:tbl>
      <w:tblPr>
        <w:tblW w:w="619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2835"/>
        <w:gridCol w:w="2100"/>
      </w:tblGrid>
      <w:tr w:rsidR="00537933" w:rsidRPr="00B73B38" w14:paraId="64CEFAD6" w14:textId="77777777" w:rsidTr="00C66F0E">
        <w:trPr>
          <w:trHeight w:val="309"/>
        </w:trPr>
        <w:tc>
          <w:tcPr>
            <w:tcW w:w="1259" w:type="dxa"/>
            <w:tcBorders>
              <w:top w:val="single" w:sz="4" w:space="0" w:color="auto"/>
              <w:left w:val="single" w:sz="4" w:space="0" w:color="auto"/>
              <w:bottom w:val="single" w:sz="4" w:space="0" w:color="auto"/>
              <w:right w:val="single" w:sz="4" w:space="0" w:color="auto"/>
            </w:tcBorders>
            <w:vAlign w:val="center"/>
            <w:hideMark/>
          </w:tcPr>
          <w:p w14:paraId="2B499FA5" w14:textId="77777777" w:rsidR="00537933" w:rsidRPr="00B73B38" w:rsidRDefault="00537933" w:rsidP="00C66F0E">
            <w:pPr>
              <w:pStyle w:val="TAH"/>
              <w:rPr>
                <w:rFonts w:ascii="Times New Roman" w:eastAsia="MS Mincho" w:hAnsi="Times New Roman"/>
                <w:color w:val="4472C4" w:themeColor="accent1"/>
                <w:lang w:eastAsia="zh-TW"/>
              </w:rPr>
            </w:pPr>
            <w:r w:rsidRPr="00B73B38">
              <w:rPr>
                <w:rFonts w:ascii="Times New Roman" w:hAnsi="Times New Roman"/>
                <w:color w:val="4472C4" w:themeColor="accent1"/>
              </w:rPr>
              <w:t>NTN Band</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7E4F4A" w14:textId="77777777" w:rsidR="00537933" w:rsidRPr="00B73B38" w:rsidRDefault="00537933" w:rsidP="00C66F0E">
            <w:pPr>
              <w:pStyle w:val="TAH"/>
              <w:rPr>
                <w:rFonts w:ascii="Times New Roman" w:eastAsia="MS Mincho" w:hAnsi="Times New Roman"/>
                <w:color w:val="4472C4" w:themeColor="accent1"/>
              </w:rPr>
            </w:pPr>
            <w:r w:rsidRPr="00B73B38">
              <w:rPr>
                <w:rFonts w:ascii="Times New Roman" w:hAnsi="Times New Roman"/>
                <w:color w:val="4472C4" w:themeColor="accent1"/>
              </w:rPr>
              <w:t>REFSENS (dBm)</w:t>
            </w:r>
          </w:p>
        </w:tc>
        <w:tc>
          <w:tcPr>
            <w:tcW w:w="2100" w:type="dxa"/>
            <w:tcBorders>
              <w:top w:val="single" w:sz="4" w:space="0" w:color="auto"/>
              <w:left w:val="single" w:sz="4" w:space="0" w:color="auto"/>
              <w:bottom w:val="single" w:sz="4" w:space="0" w:color="auto"/>
              <w:right w:val="single" w:sz="4" w:space="0" w:color="auto"/>
            </w:tcBorders>
            <w:vAlign w:val="center"/>
            <w:hideMark/>
          </w:tcPr>
          <w:p w14:paraId="02B49544" w14:textId="77777777" w:rsidR="00537933" w:rsidRPr="00B73B38" w:rsidRDefault="00537933" w:rsidP="00C66F0E">
            <w:pPr>
              <w:pStyle w:val="TAH"/>
              <w:rPr>
                <w:rFonts w:ascii="Times New Roman" w:eastAsia="MS Mincho" w:hAnsi="Times New Roman"/>
                <w:color w:val="4472C4" w:themeColor="accent1"/>
              </w:rPr>
            </w:pPr>
            <w:r w:rsidRPr="00B73B38">
              <w:rPr>
                <w:rFonts w:ascii="Times New Roman" w:hAnsi="Times New Roman"/>
                <w:color w:val="4472C4" w:themeColor="accent1"/>
              </w:rPr>
              <w:t>Duplex Mode</w:t>
            </w:r>
          </w:p>
        </w:tc>
      </w:tr>
      <w:tr w:rsidR="00537933" w:rsidRPr="00B73B38" w14:paraId="70EFAE81" w14:textId="77777777" w:rsidTr="00C66F0E">
        <w:trPr>
          <w:trHeight w:val="188"/>
        </w:trPr>
        <w:tc>
          <w:tcPr>
            <w:tcW w:w="1259" w:type="dxa"/>
            <w:tcBorders>
              <w:top w:val="single" w:sz="4" w:space="0" w:color="auto"/>
              <w:left w:val="single" w:sz="4" w:space="0" w:color="auto"/>
              <w:bottom w:val="single" w:sz="4" w:space="0" w:color="auto"/>
              <w:right w:val="single" w:sz="4" w:space="0" w:color="auto"/>
            </w:tcBorders>
            <w:vAlign w:val="center"/>
            <w:hideMark/>
          </w:tcPr>
          <w:p w14:paraId="7379D93B" w14:textId="77777777" w:rsidR="00537933" w:rsidRPr="00B73B38" w:rsidRDefault="00537933" w:rsidP="00C66F0E">
            <w:pPr>
              <w:pStyle w:val="TAC"/>
              <w:rPr>
                <w:rFonts w:ascii="Times New Roman" w:eastAsia="MS Mincho" w:hAnsi="Times New Roman"/>
                <w:color w:val="4472C4" w:themeColor="accent1"/>
              </w:rPr>
            </w:pPr>
            <w:r w:rsidRPr="00B73B38">
              <w:rPr>
                <w:rFonts w:ascii="Times New Roman" w:eastAsia="MS Mincho" w:hAnsi="Times New Roman"/>
                <w:color w:val="4472C4" w:themeColor="accent1"/>
              </w:rPr>
              <w:t>252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8F9616" w14:textId="77777777" w:rsidR="00537933" w:rsidRPr="00B73B38" w:rsidRDefault="00537933" w:rsidP="00C66F0E">
            <w:pPr>
              <w:pStyle w:val="TAC"/>
              <w:rPr>
                <w:rFonts w:ascii="Times New Roman" w:eastAsia="MS Mincho" w:hAnsi="Times New Roman"/>
                <w:color w:val="4472C4" w:themeColor="accent1"/>
              </w:rPr>
            </w:pPr>
            <w:r w:rsidRPr="00B73B38">
              <w:rPr>
                <w:rFonts w:ascii="Times New Roman" w:eastAsia="MS Mincho" w:hAnsi="Times New Roman"/>
                <w:color w:val="4472C4" w:themeColor="accent1"/>
              </w:rPr>
              <w:t>-102.2</w:t>
            </w:r>
          </w:p>
        </w:tc>
        <w:tc>
          <w:tcPr>
            <w:tcW w:w="2100" w:type="dxa"/>
            <w:tcBorders>
              <w:top w:val="single" w:sz="4" w:space="0" w:color="auto"/>
              <w:left w:val="single" w:sz="4" w:space="0" w:color="auto"/>
              <w:bottom w:val="single" w:sz="4" w:space="0" w:color="auto"/>
              <w:right w:val="single" w:sz="4" w:space="0" w:color="auto"/>
            </w:tcBorders>
            <w:vAlign w:val="center"/>
            <w:hideMark/>
          </w:tcPr>
          <w:p w14:paraId="337D81F7" w14:textId="77777777" w:rsidR="00537933" w:rsidRPr="00B73B38" w:rsidRDefault="00537933" w:rsidP="00C66F0E">
            <w:pPr>
              <w:pStyle w:val="TAC"/>
              <w:rPr>
                <w:rFonts w:ascii="Times New Roman" w:eastAsia="MS Mincho" w:hAnsi="Times New Roman"/>
                <w:color w:val="4472C4" w:themeColor="accent1"/>
              </w:rPr>
            </w:pPr>
            <w:r w:rsidRPr="00B73B38">
              <w:rPr>
                <w:rFonts w:ascii="Times New Roman" w:eastAsia="MS Mincho" w:hAnsi="Times New Roman"/>
                <w:color w:val="4472C4" w:themeColor="accent1"/>
              </w:rPr>
              <w:t>FDD</w:t>
            </w:r>
          </w:p>
        </w:tc>
      </w:tr>
    </w:tbl>
    <w:p w14:paraId="36067989" w14:textId="77777777" w:rsidR="00537933" w:rsidRPr="00B73B38" w:rsidRDefault="00537933" w:rsidP="00537933">
      <w:pPr>
        <w:pStyle w:val="TH"/>
        <w:numPr>
          <w:ilvl w:val="0"/>
          <w:numId w:val="1"/>
        </w:numPr>
        <w:rPr>
          <w:rFonts w:ascii="Times New Roman" w:hAnsi="Times New Roman"/>
          <w:color w:val="4472C4" w:themeColor="accent1"/>
          <w:lang w:eastAsia="zh-TW"/>
        </w:rPr>
      </w:pPr>
      <w:r w:rsidRPr="00B73B38">
        <w:rPr>
          <w:rFonts w:ascii="Times New Roman" w:hAnsi="Times New Roman"/>
          <w:color w:val="4472C4" w:themeColor="accent1"/>
        </w:rPr>
        <w:t>Table: Reference sensitivity for HD-FDD UE category M1 QPSK P</w:t>
      </w:r>
      <w:r w:rsidRPr="00B73B38">
        <w:rPr>
          <w:rFonts w:ascii="Times New Roman" w:hAnsi="Times New Roman"/>
          <w:color w:val="4472C4" w:themeColor="accent1"/>
          <w:vertAlign w:val="subscript"/>
        </w:rPr>
        <w:t>REFSENS</w:t>
      </w:r>
    </w:p>
    <w:tbl>
      <w:tblPr>
        <w:tblW w:w="632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7"/>
        <w:gridCol w:w="2895"/>
        <w:gridCol w:w="2144"/>
      </w:tblGrid>
      <w:tr w:rsidR="00537933" w:rsidRPr="00B73B38" w14:paraId="5487226F" w14:textId="77777777" w:rsidTr="00C66F0E">
        <w:trPr>
          <w:trHeight w:val="323"/>
        </w:trPr>
        <w:tc>
          <w:tcPr>
            <w:tcW w:w="1287" w:type="dxa"/>
            <w:tcBorders>
              <w:top w:val="single" w:sz="4" w:space="0" w:color="auto"/>
              <w:left w:val="single" w:sz="4" w:space="0" w:color="auto"/>
              <w:bottom w:val="single" w:sz="4" w:space="0" w:color="auto"/>
              <w:right w:val="single" w:sz="4" w:space="0" w:color="auto"/>
            </w:tcBorders>
            <w:vAlign w:val="center"/>
            <w:hideMark/>
          </w:tcPr>
          <w:p w14:paraId="31713B30" w14:textId="77777777" w:rsidR="00537933" w:rsidRPr="00B73B38" w:rsidRDefault="00537933" w:rsidP="00C66F0E">
            <w:pPr>
              <w:pStyle w:val="TAH"/>
              <w:rPr>
                <w:rFonts w:ascii="Times New Roman" w:eastAsia="MS Mincho" w:hAnsi="Times New Roman"/>
                <w:color w:val="4472C4" w:themeColor="accent1"/>
              </w:rPr>
            </w:pPr>
            <w:r w:rsidRPr="00B73B38">
              <w:rPr>
                <w:rFonts w:ascii="Times New Roman" w:hAnsi="Times New Roman"/>
                <w:color w:val="4472C4" w:themeColor="accent1"/>
              </w:rPr>
              <w:t>NTN Band</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FF85FAD" w14:textId="77777777" w:rsidR="00537933" w:rsidRPr="00B73B38" w:rsidRDefault="00537933" w:rsidP="00C66F0E">
            <w:pPr>
              <w:pStyle w:val="TAH"/>
              <w:rPr>
                <w:rFonts w:ascii="Times New Roman" w:eastAsia="MS Mincho" w:hAnsi="Times New Roman"/>
                <w:color w:val="4472C4" w:themeColor="accent1"/>
              </w:rPr>
            </w:pPr>
            <w:r w:rsidRPr="00B73B38">
              <w:rPr>
                <w:rFonts w:ascii="Times New Roman" w:hAnsi="Times New Roman"/>
                <w:color w:val="4472C4" w:themeColor="accent1"/>
              </w:rPr>
              <w:t>REFSENS (dBm)</w:t>
            </w:r>
          </w:p>
        </w:tc>
        <w:tc>
          <w:tcPr>
            <w:tcW w:w="2144" w:type="dxa"/>
            <w:tcBorders>
              <w:top w:val="single" w:sz="4" w:space="0" w:color="auto"/>
              <w:left w:val="single" w:sz="4" w:space="0" w:color="auto"/>
              <w:bottom w:val="single" w:sz="4" w:space="0" w:color="auto"/>
              <w:right w:val="single" w:sz="4" w:space="0" w:color="auto"/>
            </w:tcBorders>
            <w:vAlign w:val="center"/>
            <w:hideMark/>
          </w:tcPr>
          <w:p w14:paraId="567B5560" w14:textId="77777777" w:rsidR="00537933" w:rsidRPr="00B73B38" w:rsidRDefault="00537933" w:rsidP="00C66F0E">
            <w:pPr>
              <w:pStyle w:val="TAH"/>
              <w:rPr>
                <w:rFonts w:ascii="Times New Roman" w:eastAsia="MS Mincho" w:hAnsi="Times New Roman"/>
                <w:color w:val="4472C4" w:themeColor="accent1"/>
              </w:rPr>
            </w:pPr>
            <w:r w:rsidRPr="00B73B38">
              <w:rPr>
                <w:rFonts w:ascii="Times New Roman" w:hAnsi="Times New Roman"/>
                <w:color w:val="4472C4" w:themeColor="accent1"/>
              </w:rPr>
              <w:t>Duplex Mode</w:t>
            </w:r>
          </w:p>
        </w:tc>
      </w:tr>
      <w:tr w:rsidR="00537933" w:rsidRPr="00B73B38" w14:paraId="5B8D3258" w14:textId="77777777" w:rsidTr="00C66F0E">
        <w:trPr>
          <w:trHeight w:val="196"/>
        </w:trPr>
        <w:tc>
          <w:tcPr>
            <w:tcW w:w="1287" w:type="dxa"/>
            <w:tcBorders>
              <w:top w:val="single" w:sz="4" w:space="0" w:color="auto"/>
              <w:left w:val="single" w:sz="4" w:space="0" w:color="auto"/>
              <w:bottom w:val="single" w:sz="4" w:space="0" w:color="auto"/>
              <w:right w:val="single" w:sz="4" w:space="0" w:color="auto"/>
            </w:tcBorders>
            <w:vAlign w:val="center"/>
            <w:hideMark/>
          </w:tcPr>
          <w:p w14:paraId="5F40DF01" w14:textId="77777777" w:rsidR="00537933" w:rsidRPr="00B73B38" w:rsidRDefault="00537933" w:rsidP="00C66F0E">
            <w:pPr>
              <w:pStyle w:val="TAC"/>
              <w:rPr>
                <w:rFonts w:ascii="Times New Roman" w:eastAsia="MS Mincho" w:hAnsi="Times New Roman"/>
                <w:color w:val="4472C4" w:themeColor="accent1"/>
              </w:rPr>
            </w:pPr>
            <w:r w:rsidRPr="00B73B38">
              <w:rPr>
                <w:rFonts w:ascii="Times New Roman" w:eastAsia="MS Mincho" w:hAnsi="Times New Roman"/>
                <w:color w:val="4472C4" w:themeColor="accent1"/>
              </w:rPr>
              <w:t>252</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6B80BAB" w14:textId="77777777" w:rsidR="00537933" w:rsidRPr="00B73B38" w:rsidRDefault="00537933" w:rsidP="00C66F0E">
            <w:pPr>
              <w:pStyle w:val="TAC"/>
              <w:rPr>
                <w:rFonts w:ascii="Times New Roman" w:eastAsia="MS Mincho" w:hAnsi="Times New Roman"/>
                <w:color w:val="4472C4" w:themeColor="accent1"/>
              </w:rPr>
            </w:pPr>
            <w:r w:rsidRPr="00B73B38">
              <w:rPr>
                <w:rFonts w:ascii="Times New Roman" w:eastAsia="MS Mincho" w:hAnsi="Times New Roman"/>
                <w:color w:val="4472C4" w:themeColor="accent1"/>
              </w:rPr>
              <w:t>-103</w:t>
            </w:r>
          </w:p>
        </w:tc>
        <w:tc>
          <w:tcPr>
            <w:tcW w:w="2144" w:type="dxa"/>
            <w:tcBorders>
              <w:top w:val="single" w:sz="4" w:space="0" w:color="auto"/>
              <w:left w:val="single" w:sz="4" w:space="0" w:color="auto"/>
              <w:bottom w:val="single" w:sz="4" w:space="0" w:color="auto"/>
              <w:right w:val="single" w:sz="4" w:space="0" w:color="auto"/>
            </w:tcBorders>
            <w:vAlign w:val="center"/>
            <w:hideMark/>
          </w:tcPr>
          <w:p w14:paraId="6DA484F2" w14:textId="77777777" w:rsidR="00537933" w:rsidRPr="00B73B38" w:rsidRDefault="00537933" w:rsidP="00C66F0E">
            <w:pPr>
              <w:pStyle w:val="TAC"/>
              <w:rPr>
                <w:rFonts w:ascii="Times New Roman" w:eastAsia="MS Mincho" w:hAnsi="Times New Roman"/>
                <w:color w:val="4472C4" w:themeColor="accent1"/>
              </w:rPr>
            </w:pPr>
            <w:r w:rsidRPr="00B73B38">
              <w:rPr>
                <w:rFonts w:ascii="Times New Roman" w:eastAsia="MS Mincho" w:hAnsi="Times New Roman"/>
                <w:color w:val="4472C4" w:themeColor="accent1"/>
              </w:rPr>
              <w:t>HD-FDD</w:t>
            </w:r>
          </w:p>
        </w:tc>
      </w:tr>
    </w:tbl>
    <w:p w14:paraId="245A6AD5" w14:textId="77777777" w:rsidR="00537933" w:rsidRPr="00537933" w:rsidRDefault="00537933" w:rsidP="00537933">
      <w:pPr>
        <w:overflowPunct/>
        <w:autoSpaceDE/>
        <w:autoSpaceDN/>
        <w:adjustRightInd/>
        <w:spacing w:after="120"/>
        <w:textAlignment w:val="auto"/>
        <w:rPr>
          <w:rFonts w:eastAsia="SimSun"/>
          <w:color w:val="0070C0"/>
          <w:szCs w:val="24"/>
          <w:lang w:eastAsia="zh-CN"/>
        </w:rPr>
      </w:pPr>
    </w:p>
    <w:p w14:paraId="078C0FE2" w14:textId="77777777" w:rsidR="00433C6A" w:rsidRPr="00B73B38" w:rsidRDefault="00433C6A" w:rsidP="00433C6A">
      <w:pPr>
        <w:spacing w:after="120"/>
        <w:rPr>
          <w:color w:val="0070C0"/>
          <w:szCs w:val="24"/>
          <w:lang w:eastAsia="zh-CN"/>
        </w:rPr>
      </w:pPr>
    </w:p>
    <w:p w14:paraId="2349F944" w14:textId="77777777" w:rsidR="00433C6A" w:rsidRPr="00B73B38" w:rsidRDefault="00433C6A" w:rsidP="00433C6A">
      <w:pPr>
        <w:pStyle w:val="Heading4"/>
      </w:pPr>
      <w:r w:rsidRPr="00B73B38">
        <w:t>Issue 2-1-7: UE Cat-NB1/NB2 REFSENS</w:t>
      </w:r>
    </w:p>
    <w:p w14:paraId="22822EC2" w14:textId="2B99EF74" w:rsidR="00433C6A" w:rsidRPr="00537933" w:rsidRDefault="00537933"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sidRPr="00537933">
        <w:rPr>
          <w:rFonts w:eastAsia="SimSun"/>
          <w:b/>
          <w:bCs/>
          <w:color w:val="0070C0"/>
          <w:szCs w:val="24"/>
          <w:lang w:eastAsia="zh-CN"/>
        </w:rPr>
        <w:t>Agreement</w:t>
      </w:r>
      <w:r>
        <w:rPr>
          <w:rFonts w:eastAsia="SimSun"/>
          <w:b/>
          <w:bCs/>
          <w:color w:val="0070C0"/>
          <w:szCs w:val="24"/>
          <w:lang w:eastAsia="zh-CN"/>
        </w:rPr>
        <w:t>:</w:t>
      </w:r>
    </w:p>
    <w:p w14:paraId="77489952" w14:textId="77777777" w:rsidR="00433C6A" w:rsidRDefault="00433C6A"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Agree to Option 1</w:t>
      </w:r>
    </w:p>
    <w:tbl>
      <w:tblPr>
        <w:tblW w:w="4100" w:type="dxa"/>
        <w:jc w:val="center"/>
        <w:tblLook w:val="04A0" w:firstRow="1" w:lastRow="0" w:firstColumn="1" w:lastColumn="0" w:noHBand="0" w:noVBand="1"/>
      </w:tblPr>
      <w:tblGrid>
        <w:gridCol w:w="2520"/>
        <w:gridCol w:w="1580"/>
      </w:tblGrid>
      <w:tr w:rsidR="00537933" w:rsidRPr="00B73B38" w14:paraId="59F8BEB2" w14:textId="77777777" w:rsidTr="00C66F0E">
        <w:trPr>
          <w:trHeight w:val="288"/>
          <w:jc w:val="center"/>
        </w:trPr>
        <w:tc>
          <w:tcPr>
            <w:tcW w:w="2520" w:type="dxa"/>
            <w:tcBorders>
              <w:top w:val="single" w:sz="4" w:space="0" w:color="auto"/>
              <w:left w:val="single" w:sz="4" w:space="0" w:color="auto"/>
              <w:bottom w:val="single" w:sz="4" w:space="0" w:color="auto"/>
              <w:right w:val="single" w:sz="4" w:space="0" w:color="auto"/>
            </w:tcBorders>
            <w:noWrap/>
            <w:vAlign w:val="center"/>
            <w:hideMark/>
          </w:tcPr>
          <w:p w14:paraId="08F936FE" w14:textId="77777777" w:rsidR="00537933" w:rsidRPr="00B73B38" w:rsidRDefault="00537933" w:rsidP="00C66F0E">
            <w:pPr>
              <w:pStyle w:val="TAH"/>
              <w:rPr>
                <w:rFonts w:cs="Arial"/>
                <w:color w:val="4472C4" w:themeColor="accent1"/>
                <w:lang w:val="en-US" w:eastAsia="ja-JP"/>
              </w:rPr>
            </w:pPr>
            <w:r w:rsidRPr="00B73B38">
              <w:rPr>
                <w:rFonts w:cs="Arial"/>
                <w:color w:val="4472C4" w:themeColor="accent1"/>
                <w:lang w:val="en-US" w:eastAsia="ja-JP"/>
              </w:rPr>
              <w:t>Operating band</w:t>
            </w:r>
          </w:p>
        </w:tc>
        <w:tc>
          <w:tcPr>
            <w:tcW w:w="1580" w:type="dxa"/>
            <w:tcBorders>
              <w:top w:val="single" w:sz="4" w:space="0" w:color="auto"/>
              <w:left w:val="nil"/>
              <w:bottom w:val="single" w:sz="4" w:space="0" w:color="auto"/>
              <w:right w:val="single" w:sz="4" w:space="0" w:color="auto"/>
            </w:tcBorders>
            <w:noWrap/>
            <w:vAlign w:val="center"/>
            <w:hideMark/>
          </w:tcPr>
          <w:p w14:paraId="5BBF6E56" w14:textId="77777777" w:rsidR="00537933" w:rsidRPr="00B73B38" w:rsidRDefault="00537933" w:rsidP="00C66F0E">
            <w:pPr>
              <w:pStyle w:val="TAH"/>
              <w:rPr>
                <w:rFonts w:cs="Arial"/>
                <w:color w:val="4472C4" w:themeColor="accent1"/>
                <w:lang w:val="en-US" w:eastAsia="ja-JP"/>
              </w:rPr>
            </w:pPr>
            <w:r w:rsidRPr="00B73B38">
              <w:rPr>
                <w:rFonts w:cs="Arial"/>
                <w:color w:val="4472C4" w:themeColor="accent1"/>
                <w:lang w:val="en-US" w:eastAsia="ja-JP"/>
              </w:rPr>
              <w:t>REFSENS [dBm]</w:t>
            </w:r>
          </w:p>
        </w:tc>
      </w:tr>
      <w:tr w:rsidR="00537933" w:rsidRPr="00B73B38" w14:paraId="7974B270" w14:textId="77777777" w:rsidTr="00C66F0E">
        <w:trPr>
          <w:trHeight w:val="600"/>
          <w:jc w:val="center"/>
        </w:trPr>
        <w:tc>
          <w:tcPr>
            <w:tcW w:w="2520" w:type="dxa"/>
            <w:tcBorders>
              <w:top w:val="nil"/>
              <w:left w:val="single" w:sz="4" w:space="0" w:color="auto"/>
              <w:bottom w:val="single" w:sz="4" w:space="0" w:color="auto"/>
              <w:right w:val="single" w:sz="4" w:space="0" w:color="auto"/>
            </w:tcBorders>
            <w:vAlign w:val="center"/>
            <w:hideMark/>
          </w:tcPr>
          <w:p w14:paraId="36B88A42" w14:textId="77777777" w:rsidR="00537933" w:rsidRPr="00B73B38" w:rsidRDefault="00537933" w:rsidP="00C66F0E">
            <w:pPr>
              <w:pStyle w:val="TAC"/>
              <w:rPr>
                <w:rFonts w:cs="Arial"/>
                <w:color w:val="4472C4" w:themeColor="accent1"/>
                <w:lang w:val="en-US" w:eastAsia="ja-JP"/>
              </w:rPr>
            </w:pPr>
            <w:r w:rsidRPr="00B73B38">
              <w:rPr>
                <w:rFonts w:eastAsia="Courier New" w:cs="Arial"/>
                <w:color w:val="4472C4" w:themeColor="accent1"/>
                <w:lang w:eastAsia="ja-JP"/>
              </w:rPr>
              <w:t>According to subclause 5.2B</w:t>
            </w:r>
          </w:p>
        </w:tc>
        <w:tc>
          <w:tcPr>
            <w:tcW w:w="1580" w:type="dxa"/>
            <w:tcBorders>
              <w:top w:val="nil"/>
              <w:left w:val="nil"/>
              <w:bottom w:val="single" w:sz="4" w:space="0" w:color="auto"/>
              <w:right w:val="single" w:sz="4" w:space="0" w:color="auto"/>
            </w:tcBorders>
            <w:noWrap/>
            <w:vAlign w:val="center"/>
            <w:hideMark/>
          </w:tcPr>
          <w:p w14:paraId="609CC66A" w14:textId="77777777" w:rsidR="00537933" w:rsidRPr="00B73B38" w:rsidRDefault="00537933" w:rsidP="00C66F0E">
            <w:pPr>
              <w:pStyle w:val="TAC"/>
              <w:rPr>
                <w:rFonts w:cs="Arial"/>
                <w:color w:val="4472C4" w:themeColor="accent1"/>
                <w:lang w:val="en-US" w:eastAsia="ja-JP"/>
              </w:rPr>
            </w:pPr>
            <w:r w:rsidRPr="00B73B38">
              <w:rPr>
                <w:rFonts w:cs="Arial"/>
                <w:color w:val="4472C4" w:themeColor="accent1"/>
                <w:lang w:val="en-US" w:eastAsia="ja-JP"/>
              </w:rPr>
              <w:t>- 108.2</w:t>
            </w:r>
          </w:p>
        </w:tc>
      </w:tr>
    </w:tbl>
    <w:p w14:paraId="02B2E752" w14:textId="77777777" w:rsidR="00537933" w:rsidRPr="00537933" w:rsidRDefault="00537933" w:rsidP="00537933">
      <w:pPr>
        <w:overflowPunct/>
        <w:autoSpaceDE/>
        <w:autoSpaceDN/>
        <w:adjustRightInd/>
        <w:spacing w:after="120"/>
        <w:textAlignment w:val="auto"/>
        <w:rPr>
          <w:rFonts w:eastAsia="SimSun"/>
          <w:color w:val="0070C0"/>
          <w:szCs w:val="24"/>
          <w:lang w:eastAsia="zh-CN"/>
        </w:rPr>
      </w:pPr>
    </w:p>
    <w:p w14:paraId="372EDE9E" w14:textId="77777777" w:rsidR="00433C6A" w:rsidRPr="00B73B38" w:rsidRDefault="00433C6A" w:rsidP="00433C6A">
      <w:pPr>
        <w:spacing w:after="120"/>
        <w:rPr>
          <w:color w:val="0070C0"/>
          <w:szCs w:val="24"/>
          <w:lang w:eastAsia="zh-CN"/>
        </w:rPr>
      </w:pPr>
    </w:p>
    <w:p w14:paraId="1C1F28BF" w14:textId="77777777" w:rsidR="00433C6A" w:rsidRPr="00B73B38" w:rsidRDefault="00433C6A" w:rsidP="00433C6A">
      <w:pPr>
        <w:pStyle w:val="Heading4"/>
      </w:pPr>
      <w:r w:rsidRPr="00B73B38">
        <w:t>Issue 2-1-8: UL Configuration for REFSENS for Cat-M1</w:t>
      </w:r>
    </w:p>
    <w:p w14:paraId="571D5F98" w14:textId="4BE9D3B4" w:rsidR="00433C6A" w:rsidRPr="00DB5BE3" w:rsidRDefault="00DB5BE3"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1CE91D8B" w14:textId="2297A687" w:rsidR="00433C6A" w:rsidRDefault="00433C6A"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Agree to Option 1</w:t>
      </w:r>
      <w:r w:rsidR="00DB5BE3">
        <w:rPr>
          <w:rFonts w:eastAsia="SimSun"/>
          <w:color w:val="0070C0"/>
          <w:szCs w:val="24"/>
          <w:lang w:eastAsia="zh-CN"/>
        </w:rPr>
        <w:t xml:space="preserve"> as follows</w:t>
      </w:r>
    </w:p>
    <w:p w14:paraId="522A2A91" w14:textId="77777777" w:rsidR="00DB5BE3" w:rsidRDefault="00DB5BE3" w:rsidP="00DB5BE3">
      <w:pPr>
        <w:overflowPunct/>
        <w:autoSpaceDE/>
        <w:autoSpaceDN/>
        <w:adjustRightInd/>
        <w:spacing w:after="120"/>
        <w:textAlignment w:val="auto"/>
        <w:rPr>
          <w:rFonts w:eastAsia="SimSun"/>
          <w:color w:val="0070C0"/>
          <w:szCs w:val="24"/>
          <w:lang w:eastAsia="zh-CN"/>
        </w:rPr>
      </w:pPr>
    </w:p>
    <w:p w14:paraId="539CEF45" w14:textId="77777777" w:rsidR="00DB5BE3" w:rsidRPr="00B73B38" w:rsidRDefault="00DB5BE3" w:rsidP="00DB5BE3">
      <w:pPr>
        <w:pStyle w:val="TH"/>
        <w:rPr>
          <w:color w:val="4472C4" w:themeColor="accent1"/>
          <w:lang w:eastAsia="zh-CN"/>
        </w:rPr>
      </w:pPr>
      <w:r w:rsidRPr="00B73B38">
        <w:rPr>
          <w:color w:val="4472C4" w:themeColor="accent1"/>
        </w:rPr>
        <w:t>Table 7.3</w:t>
      </w:r>
      <w:r w:rsidRPr="00B73B38">
        <w:rPr>
          <w:color w:val="4472C4" w:themeColor="accent1"/>
          <w:lang w:eastAsia="zh-CN"/>
        </w:rPr>
        <w:t>A</w:t>
      </w:r>
      <w:r w:rsidRPr="00B73B38">
        <w:rPr>
          <w:color w:val="4472C4" w:themeColor="accent1"/>
        </w:rPr>
        <w:t>-</w:t>
      </w:r>
      <w:r w:rsidRPr="00B73B38">
        <w:rPr>
          <w:color w:val="4472C4" w:themeColor="accent1"/>
          <w:lang w:eastAsia="zh-CN"/>
        </w:rPr>
        <w:t>3</w:t>
      </w:r>
      <w:r w:rsidRPr="00B73B38">
        <w:rPr>
          <w:color w:val="4472C4" w:themeColor="accent1"/>
        </w:rPr>
        <w:t xml:space="preserve">: </w:t>
      </w:r>
      <w:r w:rsidRPr="00B73B38">
        <w:rPr>
          <w:rFonts w:hint="eastAsia"/>
          <w:color w:val="4472C4" w:themeColor="accent1"/>
          <w:lang w:eastAsia="zh-CN"/>
        </w:rPr>
        <w:t xml:space="preserve">FDD </w:t>
      </w:r>
      <w:r w:rsidRPr="00B73B38">
        <w:rPr>
          <w:snapToGrid w:val="0"/>
          <w:color w:val="4472C4" w:themeColor="accent1"/>
        </w:rPr>
        <w:t xml:space="preserve">UE category </w:t>
      </w:r>
      <w:r w:rsidRPr="00B73B38">
        <w:rPr>
          <w:rFonts w:hint="eastAsia"/>
          <w:snapToGrid w:val="0"/>
          <w:color w:val="4472C4" w:themeColor="accent1"/>
          <w:lang w:eastAsia="zh-CN"/>
        </w:rPr>
        <w:t xml:space="preserve">M1 </w:t>
      </w:r>
      <w:r w:rsidRPr="00B73B38">
        <w:rPr>
          <w:color w:val="4472C4" w:themeColor="accent1"/>
        </w:rPr>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DB5BE3" w:rsidRPr="00B73B38" w14:paraId="2D88FA1F" w14:textId="77777777" w:rsidTr="00C66F0E">
        <w:trPr>
          <w:trHeight w:val="420"/>
          <w:jc w:val="center"/>
        </w:trPr>
        <w:tc>
          <w:tcPr>
            <w:tcW w:w="1701" w:type="dxa"/>
            <w:shd w:val="clear" w:color="auto" w:fill="auto"/>
            <w:vAlign w:val="center"/>
          </w:tcPr>
          <w:p w14:paraId="469413CA" w14:textId="77777777" w:rsidR="00DB5BE3" w:rsidRPr="00B73B38" w:rsidRDefault="00DB5BE3" w:rsidP="00C66F0E">
            <w:pPr>
              <w:pStyle w:val="TAH"/>
              <w:rPr>
                <w:rFonts w:eastAsia="MS Mincho"/>
                <w:color w:val="4472C4" w:themeColor="accent1"/>
                <w:lang w:eastAsia="ja-JP"/>
              </w:rPr>
            </w:pPr>
            <w:r w:rsidRPr="00B73B38">
              <w:rPr>
                <w:color w:val="4472C4" w:themeColor="accent1"/>
                <w:lang w:eastAsia="ja-JP"/>
              </w:rPr>
              <w:t>E-UTRA Band</w:t>
            </w:r>
          </w:p>
        </w:tc>
        <w:tc>
          <w:tcPr>
            <w:tcW w:w="1842" w:type="dxa"/>
            <w:shd w:val="clear" w:color="auto" w:fill="auto"/>
            <w:vAlign w:val="center"/>
          </w:tcPr>
          <w:p w14:paraId="39C81189" w14:textId="77777777" w:rsidR="00DB5BE3" w:rsidRPr="00B73B38" w:rsidRDefault="00DB5BE3" w:rsidP="00C66F0E">
            <w:pPr>
              <w:pStyle w:val="TAH"/>
              <w:rPr>
                <w:rFonts w:eastAsia="MS Mincho"/>
                <w:color w:val="4472C4" w:themeColor="accent1"/>
                <w:lang w:eastAsia="zh-CN"/>
              </w:rPr>
            </w:pPr>
            <w:r w:rsidRPr="00B73B38">
              <w:rPr>
                <w:color w:val="4472C4" w:themeColor="accent1"/>
                <w:lang w:eastAsia="ja-JP"/>
              </w:rPr>
              <w:t>N</w:t>
            </w:r>
            <w:r w:rsidRPr="00B73B38">
              <w:rPr>
                <w:color w:val="4472C4" w:themeColor="accent1"/>
                <w:vertAlign w:val="subscript"/>
                <w:lang w:eastAsia="ja-JP"/>
              </w:rPr>
              <w:t>RB</w:t>
            </w:r>
          </w:p>
        </w:tc>
        <w:tc>
          <w:tcPr>
            <w:tcW w:w="2268" w:type="dxa"/>
            <w:shd w:val="clear" w:color="auto" w:fill="auto"/>
            <w:vAlign w:val="center"/>
          </w:tcPr>
          <w:p w14:paraId="4B5596DA" w14:textId="77777777" w:rsidR="00DB5BE3" w:rsidRPr="00B73B38" w:rsidRDefault="00DB5BE3" w:rsidP="00C66F0E">
            <w:pPr>
              <w:pStyle w:val="TAH"/>
              <w:rPr>
                <w:rFonts w:eastAsia="MS Mincho"/>
                <w:color w:val="4472C4" w:themeColor="accent1"/>
                <w:lang w:eastAsia="ja-JP"/>
              </w:rPr>
            </w:pPr>
            <w:r w:rsidRPr="00B73B38">
              <w:rPr>
                <w:color w:val="4472C4" w:themeColor="accent1"/>
                <w:lang w:eastAsia="ja-JP"/>
              </w:rPr>
              <w:t>Duplex Mode</w:t>
            </w:r>
          </w:p>
        </w:tc>
      </w:tr>
      <w:tr w:rsidR="00DB5BE3" w:rsidRPr="00B73B38" w14:paraId="164A0AF4" w14:textId="77777777" w:rsidTr="00C66F0E">
        <w:trPr>
          <w:trHeight w:val="255"/>
          <w:jc w:val="center"/>
        </w:trPr>
        <w:tc>
          <w:tcPr>
            <w:tcW w:w="1701" w:type="dxa"/>
            <w:shd w:val="clear" w:color="auto" w:fill="auto"/>
            <w:vAlign w:val="center"/>
          </w:tcPr>
          <w:p w14:paraId="7AF03154" w14:textId="77777777" w:rsidR="00DB5BE3" w:rsidRPr="00B73B38" w:rsidRDefault="00DB5BE3" w:rsidP="00C66F0E">
            <w:pPr>
              <w:pStyle w:val="TAC"/>
              <w:rPr>
                <w:color w:val="4472C4" w:themeColor="accent1"/>
                <w:lang w:val="en-US" w:eastAsia="zh-CN"/>
              </w:rPr>
            </w:pPr>
            <w:r w:rsidRPr="00B73B38">
              <w:rPr>
                <w:rFonts w:hint="eastAsia"/>
                <w:color w:val="4472C4" w:themeColor="accent1"/>
                <w:lang w:val="en-US" w:eastAsia="zh-CN"/>
              </w:rPr>
              <w:t>252</w:t>
            </w:r>
          </w:p>
        </w:tc>
        <w:tc>
          <w:tcPr>
            <w:tcW w:w="1842" w:type="dxa"/>
            <w:shd w:val="clear" w:color="auto" w:fill="auto"/>
            <w:vAlign w:val="center"/>
          </w:tcPr>
          <w:p w14:paraId="6BA15AF3" w14:textId="77777777" w:rsidR="00DB5BE3" w:rsidRPr="00B73B38" w:rsidRDefault="00DB5BE3" w:rsidP="00C66F0E">
            <w:pPr>
              <w:pStyle w:val="TAC"/>
              <w:rPr>
                <w:color w:val="4472C4" w:themeColor="accent1"/>
                <w:lang w:val="en-US" w:eastAsia="zh-CN"/>
              </w:rPr>
            </w:pPr>
            <w:r w:rsidRPr="00B73B38">
              <w:rPr>
                <w:rFonts w:hint="eastAsia"/>
                <w:color w:val="4472C4" w:themeColor="accent1"/>
                <w:lang w:val="en-US" w:eastAsia="zh-CN"/>
              </w:rPr>
              <w:t>6</w:t>
            </w:r>
            <w:r w:rsidRPr="00B73B38">
              <w:rPr>
                <w:rFonts w:hint="eastAsia"/>
                <w:color w:val="4472C4" w:themeColor="accent1"/>
                <w:vertAlign w:val="superscript"/>
                <w:lang w:val="en-US" w:eastAsia="zh-CN"/>
              </w:rPr>
              <w:t>1</w:t>
            </w:r>
          </w:p>
        </w:tc>
        <w:tc>
          <w:tcPr>
            <w:tcW w:w="2268" w:type="dxa"/>
            <w:shd w:val="clear" w:color="auto" w:fill="auto"/>
            <w:vAlign w:val="center"/>
          </w:tcPr>
          <w:p w14:paraId="282B0ACC" w14:textId="77777777" w:rsidR="00DB5BE3" w:rsidRPr="00B73B38" w:rsidRDefault="00DB5BE3" w:rsidP="00C66F0E">
            <w:pPr>
              <w:pStyle w:val="TAC"/>
              <w:rPr>
                <w:color w:val="4472C4" w:themeColor="accent1"/>
                <w:lang w:val="en-US" w:eastAsia="zh-CN"/>
              </w:rPr>
            </w:pPr>
            <w:r w:rsidRPr="00B73B38">
              <w:rPr>
                <w:rFonts w:hint="eastAsia"/>
                <w:color w:val="4472C4" w:themeColor="accent1"/>
                <w:lang w:val="en-US" w:eastAsia="zh-CN"/>
              </w:rPr>
              <w:t>FDD and HD-FDD</w:t>
            </w:r>
          </w:p>
        </w:tc>
      </w:tr>
      <w:tr w:rsidR="00DB5BE3" w:rsidRPr="00B73B38" w14:paraId="1524D054" w14:textId="77777777" w:rsidTr="00C66F0E">
        <w:trPr>
          <w:trHeight w:val="255"/>
          <w:jc w:val="center"/>
        </w:trPr>
        <w:tc>
          <w:tcPr>
            <w:tcW w:w="1701" w:type="dxa"/>
            <w:shd w:val="clear" w:color="auto" w:fill="auto"/>
            <w:vAlign w:val="center"/>
          </w:tcPr>
          <w:p w14:paraId="3192FA20" w14:textId="77777777" w:rsidR="00DB5BE3" w:rsidRPr="00B73B38" w:rsidRDefault="00DB5BE3" w:rsidP="00C66F0E">
            <w:pPr>
              <w:pStyle w:val="TAC"/>
              <w:rPr>
                <w:rFonts w:eastAsia="MS Mincho"/>
                <w:color w:val="4472C4" w:themeColor="accent1"/>
                <w:lang w:eastAsia="ja-JP"/>
              </w:rPr>
            </w:pPr>
            <w:r w:rsidRPr="00B73B38">
              <w:rPr>
                <w:rFonts w:hint="eastAsia"/>
                <w:color w:val="4472C4" w:themeColor="accent1"/>
                <w:lang w:val="en-US" w:eastAsia="zh-CN"/>
              </w:rPr>
              <w:t>253</w:t>
            </w:r>
          </w:p>
        </w:tc>
        <w:tc>
          <w:tcPr>
            <w:tcW w:w="1842" w:type="dxa"/>
            <w:shd w:val="clear" w:color="auto" w:fill="auto"/>
            <w:vAlign w:val="center"/>
          </w:tcPr>
          <w:p w14:paraId="6E925C0A" w14:textId="77777777" w:rsidR="00DB5BE3" w:rsidRPr="00B73B38" w:rsidRDefault="00DB5BE3" w:rsidP="00C66F0E">
            <w:pPr>
              <w:pStyle w:val="TAC"/>
              <w:rPr>
                <w:color w:val="4472C4" w:themeColor="accent1"/>
                <w:lang w:eastAsia="zh-CN"/>
              </w:rPr>
            </w:pPr>
            <w:r w:rsidRPr="00B73B38">
              <w:rPr>
                <w:rFonts w:hint="eastAsia"/>
                <w:color w:val="4472C4" w:themeColor="accent1"/>
                <w:lang w:val="en-US" w:eastAsia="zh-CN"/>
              </w:rPr>
              <w:t>6</w:t>
            </w:r>
            <w:r w:rsidRPr="00B73B38">
              <w:rPr>
                <w:rFonts w:hint="eastAsia"/>
                <w:color w:val="4472C4" w:themeColor="accent1"/>
                <w:vertAlign w:val="superscript"/>
                <w:lang w:val="en-US" w:eastAsia="zh-CN"/>
              </w:rPr>
              <w:t>1</w:t>
            </w:r>
          </w:p>
        </w:tc>
        <w:tc>
          <w:tcPr>
            <w:tcW w:w="2268" w:type="dxa"/>
            <w:shd w:val="clear" w:color="auto" w:fill="auto"/>
            <w:vAlign w:val="center"/>
          </w:tcPr>
          <w:p w14:paraId="7FE1D13B" w14:textId="77777777" w:rsidR="00DB5BE3" w:rsidRPr="00B73B38" w:rsidRDefault="00DB5BE3" w:rsidP="00C66F0E">
            <w:pPr>
              <w:pStyle w:val="TAC"/>
              <w:rPr>
                <w:rFonts w:eastAsia="MS Mincho"/>
                <w:color w:val="4472C4" w:themeColor="accent1"/>
                <w:lang w:eastAsia="ja-JP"/>
              </w:rPr>
            </w:pPr>
            <w:r w:rsidRPr="00B73B38">
              <w:rPr>
                <w:rFonts w:hint="eastAsia"/>
                <w:color w:val="4472C4" w:themeColor="accent1"/>
                <w:lang w:val="en-US" w:eastAsia="zh-CN"/>
              </w:rPr>
              <w:t>FDD and HD-FDD</w:t>
            </w:r>
          </w:p>
        </w:tc>
      </w:tr>
      <w:tr w:rsidR="00DB5BE3" w:rsidRPr="00B73B38" w14:paraId="69A5FA89" w14:textId="77777777" w:rsidTr="00C66F0E">
        <w:trPr>
          <w:trHeight w:val="255"/>
          <w:jc w:val="center"/>
        </w:trPr>
        <w:tc>
          <w:tcPr>
            <w:tcW w:w="1701" w:type="dxa"/>
            <w:shd w:val="clear" w:color="auto" w:fill="auto"/>
            <w:vAlign w:val="center"/>
          </w:tcPr>
          <w:p w14:paraId="4058DEC9" w14:textId="77777777" w:rsidR="00DB5BE3" w:rsidRPr="00B73B38" w:rsidRDefault="00DB5BE3" w:rsidP="00C66F0E">
            <w:pPr>
              <w:pStyle w:val="TAC"/>
              <w:rPr>
                <w:rFonts w:eastAsia="MS Mincho"/>
                <w:color w:val="4472C4" w:themeColor="accent1"/>
                <w:lang w:eastAsia="ja-JP"/>
              </w:rPr>
            </w:pPr>
            <w:r w:rsidRPr="00B73B38">
              <w:rPr>
                <w:rFonts w:eastAsia="MS Mincho"/>
                <w:color w:val="4472C4" w:themeColor="accent1"/>
                <w:lang w:eastAsia="ja-JP"/>
              </w:rPr>
              <w:t>254</w:t>
            </w:r>
          </w:p>
        </w:tc>
        <w:tc>
          <w:tcPr>
            <w:tcW w:w="1842" w:type="dxa"/>
            <w:shd w:val="clear" w:color="auto" w:fill="auto"/>
            <w:vAlign w:val="center"/>
          </w:tcPr>
          <w:p w14:paraId="2C67AEAC" w14:textId="77777777" w:rsidR="00DB5BE3" w:rsidRPr="00B73B38" w:rsidRDefault="00DB5BE3" w:rsidP="00C66F0E">
            <w:pPr>
              <w:pStyle w:val="TAC"/>
              <w:rPr>
                <w:color w:val="4472C4" w:themeColor="accent1"/>
                <w:lang w:eastAsia="zh-CN"/>
              </w:rPr>
            </w:pPr>
            <w:r w:rsidRPr="00B73B38">
              <w:rPr>
                <w:rFonts w:hint="eastAsia"/>
                <w:color w:val="4472C4" w:themeColor="accent1"/>
                <w:lang w:eastAsia="zh-CN"/>
              </w:rPr>
              <w:t>6</w:t>
            </w:r>
            <w:r w:rsidRPr="00B73B38">
              <w:rPr>
                <w:rFonts w:hint="eastAsia"/>
                <w:color w:val="4472C4" w:themeColor="accent1"/>
                <w:vertAlign w:val="superscript"/>
                <w:lang w:eastAsia="zh-CN"/>
              </w:rPr>
              <w:t>1</w:t>
            </w:r>
          </w:p>
        </w:tc>
        <w:tc>
          <w:tcPr>
            <w:tcW w:w="2268" w:type="dxa"/>
            <w:shd w:val="clear" w:color="auto" w:fill="auto"/>
            <w:vAlign w:val="center"/>
          </w:tcPr>
          <w:p w14:paraId="20A4B44F" w14:textId="77777777" w:rsidR="00DB5BE3" w:rsidRPr="00B73B38" w:rsidRDefault="00DB5BE3" w:rsidP="00C66F0E">
            <w:pPr>
              <w:pStyle w:val="TAC"/>
              <w:rPr>
                <w:rFonts w:eastAsia="MS Mincho"/>
                <w:color w:val="4472C4" w:themeColor="accent1"/>
                <w:lang w:eastAsia="ja-JP"/>
              </w:rPr>
            </w:pPr>
            <w:r w:rsidRPr="00B73B38">
              <w:rPr>
                <w:rFonts w:eastAsia="MS Mincho"/>
                <w:color w:val="4472C4" w:themeColor="accent1"/>
                <w:lang w:eastAsia="ja-JP"/>
              </w:rPr>
              <w:t>FDD and HD-FDD</w:t>
            </w:r>
          </w:p>
        </w:tc>
      </w:tr>
      <w:tr w:rsidR="00DB5BE3" w:rsidRPr="00B73B38" w14:paraId="7D6AAC64" w14:textId="77777777" w:rsidTr="00C66F0E">
        <w:trPr>
          <w:trHeight w:val="255"/>
          <w:jc w:val="center"/>
        </w:trPr>
        <w:tc>
          <w:tcPr>
            <w:tcW w:w="1701" w:type="dxa"/>
            <w:shd w:val="clear" w:color="auto" w:fill="auto"/>
            <w:vAlign w:val="center"/>
          </w:tcPr>
          <w:p w14:paraId="1F8950AF" w14:textId="77777777" w:rsidR="00DB5BE3" w:rsidRPr="00B73B38" w:rsidRDefault="00DB5BE3" w:rsidP="00C66F0E">
            <w:pPr>
              <w:pStyle w:val="TAC"/>
              <w:rPr>
                <w:rFonts w:eastAsia="MS Mincho"/>
                <w:color w:val="4472C4" w:themeColor="accent1"/>
                <w:lang w:eastAsia="ja-JP"/>
              </w:rPr>
            </w:pPr>
            <w:r w:rsidRPr="00B73B38">
              <w:rPr>
                <w:rFonts w:eastAsia="MS Mincho"/>
                <w:color w:val="4472C4" w:themeColor="accent1"/>
                <w:lang w:eastAsia="ja-JP"/>
              </w:rPr>
              <w:t>255</w:t>
            </w:r>
          </w:p>
        </w:tc>
        <w:tc>
          <w:tcPr>
            <w:tcW w:w="1842" w:type="dxa"/>
            <w:shd w:val="clear" w:color="auto" w:fill="auto"/>
            <w:vAlign w:val="center"/>
          </w:tcPr>
          <w:p w14:paraId="71E9072A" w14:textId="77777777" w:rsidR="00DB5BE3" w:rsidRPr="00B73B38" w:rsidRDefault="00DB5BE3" w:rsidP="00C66F0E">
            <w:pPr>
              <w:pStyle w:val="TAC"/>
              <w:rPr>
                <w:color w:val="4472C4" w:themeColor="accent1"/>
                <w:lang w:eastAsia="zh-CN"/>
              </w:rPr>
            </w:pPr>
            <w:r w:rsidRPr="00B73B38">
              <w:rPr>
                <w:rFonts w:hint="eastAsia"/>
                <w:color w:val="4472C4" w:themeColor="accent1"/>
                <w:lang w:eastAsia="zh-CN"/>
              </w:rPr>
              <w:t>6</w:t>
            </w:r>
            <w:r w:rsidRPr="00B73B38">
              <w:rPr>
                <w:rFonts w:hint="eastAsia"/>
                <w:color w:val="4472C4" w:themeColor="accent1"/>
                <w:vertAlign w:val="superscript"/>
                <w:lang w:eastAsia="zh-CN"/>
              </w:rPr>
              <w:t>1</w:t>
            </w:r>
          </w:p>
        </w:tc>
        <w:tc>
          <w:tcPr>
            <w:tcW w:w="2268" w:type="dxa"/>
            <w:shd w:val="clear" w:color="auto" w:fill="auto"/>
            <w:vAlign w:val="center"/>
          </w:tcPr>
          <w:p w14:paraId="13C4BBF0" w14:textId="77777777" w:rsidR="00DB5BE3" w:rsidRPr="00B73B38" w:rsidRDefault="00DB5BE3" w:rsidP="00C66F0E">
            <w:pPr>
              <w:pStyle w:val="TAC"/>
              <w:rPr>
                <w:rFonts w:eastAsia="MS Mincho"/>
                <w:color w:val="4472C4" w:themeColor="accent1"/>
                <w:lang w:eastAsia="ja-JP"/>
              </w:rPr>
            </w:pPr>
            <w:r w:rsidRPr="00B73B38">
              <w:rPr>
                <w:rFonts w:eastAsia="MS Mincho"/>
                <w:color w:val="4472C4" w:themeColor="accent1"/>
                <w:lang w:eastAsia="ja-JP"/>
              </w:rPr>
              <w:t>FDD</w:t>
            </w:r>
            <w:r w:rsidRPr="00B73B38">
              <w:rPr>
                <w:rFonts w:hint="eastAsia"/>
                <w:color w:val="4472C4" w:themeColor="accent1"/>
                <w:lang w:eastAsia="ja-JP"/>
              </w:rPr>
              <w:t xml:space="preserve"> and </w:t>
            </w:r>
            <w:r w:rsidRPr="00B73B38">
              <w:rPr>
                <w:color w:val="4472C4" w:themeColor="accent1"/>
                <w:lang w:eastAsia="ja-JP"/>
              </w:rPr>
              <w:t>HD-FDD</w:t>
            </w:r>
          </w:p>
        </w:tc>
      </w:tr>
      <w:tr w:rsidR="00DB5BE3" w:rsidRPr="00B73B38" w14:paraId="5B81891F" w14:textId="77777777" w:rsidTr="00C66F0E">
        <w:trPr>
          <w:trHeight w:val="255"/>
          <w:jc w:val="center"/>
        </w:trPr>
        <w:tc>
          <w:tcPr>
            <w:tcW w:w="1701" w:type="dxa"/>
            <w:shd w:val="clear" w:color="auto" w:fill="auto"/>
            <w:vAlign w:val="center"/>
          </w:tcPr>
          <w:p w14:paraId="0064801A" w14:textId="77777777" w:rsidR="00DB5BE3" w:rsidRPr="00B73B38" w:rsidRDefault="00DB5BE3" w:rsidP="00C66F0E">
            <w:pPr>
              <w:pStyle w:val="TAC"/>
              <w:rPr>
                <w:rFonts w:eastAsia="MS Mincho"/>
                <w:color w:val="4472C4" w:themeColor="accent1"/>
                <w:lang w:eastAsia="ja-JP"/>
              </w:rPr>
            </w:pPr>
            <w:r w:rsidRPr="00B73B38">
              <w:rPr>
                <w:rFonts w:eastAsia="MS Mincho"/>
                <w:color w:val="4472C4" w:themeColor="accent1"/>
                <w:lang w:eastAsia="ja-JP"/>
              </w:rPr>
              <w:t>256</w:t>
            </w:r>
          </w:p>
        </w:tc>
        <w:tc>
          <w:tcPr>
            <w:tcW w:w="1842" w:type="dxa"/>
            <w:shd w:val="clear" w:color="auto" w:fill="auto"/>
            <w:vAlign w:val="center"/>
          </w:tcPr>
          <w:p w14:paraId="2A931E05" w14:textId="77777777" w:rsidR="00DB5BE3" w:rsidRPr="00B73B38" w:rsidRDefault="00DB5BE3" w:rsidP="00C66F0E">
            <w:pPr>
              <w:pStyle w:val="TAC"/>
              <w:rPr>
                <w:color w:val="4472C4" w:themeColor="accent1"/>
                <w:lang w:eastAsia="zh-CN"/>
              </w:rPr>
            </w:pPr>
            <w:r w:rsidRPr="00B73B38">
              <w:rPr>
                <w:rFonts w:hint="eastAsia"/>
                <w:color w:val="4472C4" w:themeColor="accent1"/>
                <w:lang w:eastAsia="zh-CN"/>
              </w:rPr>
              <w:t>6</w:t>
            </w:r>
            <w:r w:rsidRPr="00B73B38">
              <w:rPr>
                <w:rFonts w:hint="eastAsia"/>
                <w:color w:val="4472C4" w:themeColor="accent1"/>
                <w:vertAlign w:val="superscript"/>
                <w:lang w:eastAsia="zh-CN"/>
              </w:rPr>
              <w:t>1</w:t>
            </w:r>
          </w:p>
        </w:tc>
        <w:tc>
          <w:tcPr>
            <w:tcW w:w="2268" w:type="dxa"/>
            <w:shd w:val="clear" w:color="auto" w:fill="auto"/>
            <w:vAlign w:val="center"/>
          </w:tcPr>
          <w:p w14:paraId="68F35E9D" w14:textId="77777777" w:rsidR="00DB5BE3" w:rsidRPr="00B73B38" w:rsidRDefault="00DB5BE3" w:rsidP="00C66F0E">
            <w:pPr>
              <w:pStyle w:val="TAC"/>
              <w:rPr>
                <w:rFonts w:eastAsia="MS Mincho"/>
                <w:color w:val="4472C4" w:themeColor="accent1"/>
                <w:lang w:eastAsia="ja-JP"/>
              </w:rPr>
            </w:pPr>
            <w:r w:rsidRPr="00B73B38">
              <w:rPr>
                <w:rFonts w:eastAsia="MS Mincho"/>
                <w:color w:val="4472C4" w:themeColor="accent1"/>
                <w:lang w:eastAsia="ja-JP"/>
              </w:rPr>
              <w:t>FDD</w:t>
            </w:r>
            <w:r w:rsidRPr="00B73B38">
              <w:rPr>
                <w:rFonts w:hint="eastAsia"/>
                <w:color w:val="4472C4" w:themeColor="accent1"/>
                <w:lang w:eastAsia="ja-JP"/>
              </w:rPr>
              <w:t xml:space="preserve"> and </w:t>
            </w:r>
            <w:r w:rsidRPr="00B73B38">
              <w:rPr>
                <w:color w:val="4472C4" w:themeColor="accent1"/>
                <w:lang w:eastAsia="ja-JP"/>
              </w:rPr>
              <w:t>HD-FDD</w:t>
            </w:r>
          </w:p>
        </w:tc>
      </w:tr>
      <w:tr w:rsidR="00DB5BE3" w:rsidRPr="00B73B38" w14:paraId="3C7B3B78" w14:textId="77777777" w:rsidTr="00C66F0E">
        <w:trPr>
          <w:trHeight w:val="255"/>
          <w:jc w:val="center"/>
        </w:trPr>
        <w:tc>
          <w:tcPr>
            <w:tcW w:w="5811" w:type="dxa"/>
            <w:gridSpan w:val="3"/>
            <w:shd w:val="clear" w:color="auto" w:fill="auto"/>
            <w:vAlign w:val="center"/>
          </w:tcPr>
          <w:p w14:paraId="13764D2C" w14:textId="77777777" w:rsidR="00DB5BE3" w:rsidRPr="00B73B38" w:rsidRDefault="00DB5BE3" w:rsidP="00C66F0E">
            <w:pPr>
              <w:pStyle w:val="TAN"/>
              <w:rPr>
                <w:color w:val="4472C4" w:themeColor="accent1"/>
                <w:lang w:eastAsia="zh-CN"/>
              </w:rPr>
            </w:pPr>
            <w:r w:rsidRPr="00B73B38">
              <w:rPr>
                <w:color w:val="4472C4" w:themeColor="accent1"/>
                <w:lang w:eastAsia="ja-JP"/>
              </w:rPr>
              <w:t>NOTE 1:</w:t>
            </w:r>
            <w:r w:rsidRPr="00B73B38">
              <w:rPr>
                <w:color w:val="4472C4" w:themeColor="accent1"/>
                <w:lang w:eastAsia="ja-JP"/>
              </w:rPr>
              <w:tab/>
            </w:r>
            <w:r w:rsidRPr="00B73B38">
              <w:rPr>
                <w:color w:val="4472C4" w:themeColor="accent1"/>
                <w:vertAlign w:val="superscript"/>
                <w:lang w:eastAsia="ja-JP"/>
              </w:rPr>
              <w:t>1</w:t>
            </w:r>
            <w:r w:rsidRPr="00B73B38">
              <w:rPr>
                <w:color w:val="4472C4" w:themeColor="accent1"/>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787FA2FE" w14:textId="77777777" w:rsidR="00DB5BE3" w:rsidRPr="00DB5BE3" w:rsidRDefault="00DB5BE3" w:rsidP="00DB5BE3">
      <w:pPr>
        <w:overflowPunct/>
        <w:autoSpaceDE/>
        <w:autoSpaceDN/>
        <w:adjustRightInd/>
        <w:spacing w:after="120"/>
        <w:textAlignment w:val="auto"/>
        <w:rPr>
          <w:rFonts w:eastAsia="SimSun"/>
          <w:color w:val="0070C0"/>
          <w:szCs w:val="24"/>
          <w:lang w:eastAsia="zh-CN"/>
        </w:rPr>
      </w:pPr>
    </w:p>
    <w:p w14:paraId="361F1060" w14:textId="77777777" w:rsidR="00433C6A" w:rsidRPr="00B73B38" w:rsidRDefault="00433C6A" w:rsidP="00433C6A">
      <w:pPr>
        <w:spacing w:after="120"/>
        <w:rPr>
          <w:color w:val="0070C0"/>
          <w:szCs w:val="24"/>
          <w:lang w:eastAsia="zh-CN"/>
        </w:rPr>
      </w:pPr>
    </w:p>
    <w:p w14:paraId="60C3F329" w14:textId="77777777" w:rsidR="00433C6A" w:rsidRPr="00B73B38" w:rsidRDefault="00433C6A" w:rsidP="00433C6A">
      <w:pPr>
        <w:pStyle w:val="Heading4"/>
      </w:pPr>
      <w:r w:rsidRPr="00B73B38">
        <w:t>Issue 2-1-9: In-band blocking for Cat-M1</w:t>
      </w:r>
    </w:p>
    <w:p w14:paraId="2D9CAA60" w14:textId="530E575B" w:rsidR="00433C6A" w:rsidRPr="00DB5BE3" w:rsidRDefault="00DB5BE3"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6F410455" w14:textId="21861F77" w:rsidR="00DB5BE3" w:rsidRPr="00DB5BE3" w:rsidRDefault="00433C6A" w:rsidP="00DB5BE3">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Agree to Option 1</w:t>
      </w:r>
    </w:p>
    <w:p w14:paraId="2C488874" w14:textId="77777777" w:rsidR="00DB5BE3" w:rsidRPr="00B73B38" w:rsidRDefault="00DB5BE3" w:rsidP="00DB5BE3">
      <w:pPr>
        <w:pStyle w:val="TH"/>
        <w:numPr>
          <w:ilvl w:val="0"/>
          <w:numId w:val="1"/>
        </w:numPr>
        <w:overflowPunct/>
        <w:autoSpaceDE/>
        <w:autoSpaceDN/>
        <w:adjustRightInd/>
        <w:textAlignment w:val="auto"/>
        <w:rPr>
          <w:color w:val="4472C4" w:themeColor="accent1"/>
        </w:rPr>
      </w:pPr>
      <w:r w:rsidRPr="00B73B38">
        <w:rPr>
          <w:color w:val="4472C4" w:themeColor="accent1"/>
        </w:rPr>
        <w:t>Table 7.6A.2-2: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00"/>
        <w:gridCol w:w="1134"/>
        <w:gridCol w:w="724"/>
        <w:gridCol w:w="3074"/>
        <w:gridCol w:w="3074"/>
      </w:tblGrid>
      <w:tr w:rsidR="00DB5BE3" w:rsidRPr="00B73B38" w14:paraId="7600FFB3" w14:textId="77777777" w:rsidTr="00C66F0E">
        <w:trPr>
          <w:jc w:val="center"/>
        </w:trPr>
        <w:tc>
          <w:tcPr>
            <w:tcW w:w="1200" w:type="dxa"/>
            <w:vMerge w:val="restart"/>
            <w:tcBorders>
              <w:top w:val="single" w:sz="6" w:space="0" w:color="000000"/>
              <w:left w:val="single" w:sz="6" w:space="0" w:color="000000"/>
              <w:bottom w:val="single" w:sz="6" w:space="0" w:color="000000"/>
              <w:right w:val="single" w:sz="6" w:space="0" w:color="000000"/>
            </w:tcBorders>
          </w:tcPr>
          <w:p w14:paraId="75A784CE" w14:textId="77777777" w:rsidR="00DB5BE3" w:rsidRPr="00B73B38" w:rsidRDefault="00DB5BE3" w:rsidP="00C66F0E">
            <w:pPr>
              <w:pStyle w:val="TAH"/>
              <w:rPr>
                <w:rFonts w:cs="Arial"/>
                <w:color w:val="4472C4" w:themeColor="accent1"/>
                <w:lang w:eastAsia="zh-CN"/>
              </w:rPr>
            </w:pPr>
            <w:r w:rsidRPr="00B73B38">
              <w:rPr>
                <w:rFonts w:cs="Arial"/>
                <w:color w:val="4472C4" w:themeColor="accen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tcPr>
          <w:p w14:paraId="369EDBA8" w14:textId="77777777" w:rsidR="00DB5BE3" w:rsidRPr="00B73B38" w:rsidRDefault="00DB5BE3" w:rsidP="00C66F0E">
            <w:pPr>
              <w:pStyle w:val="TAH"/>
              <w:rPr>
                <w:rFonts w:cs="Arial"/>
                <w:color w:val="4472C4" w:themeColor="accent1"/>
                <w:lang w:eastAsia="zh-CN"/>
              </w:rPr>
            </w:pPr>
            <w:r w:rsidRPr="00B73B38">
              <w:rPr>
                <w:rFonts w:cs="Arial"/>
                <w:color w:val="4472C4" w:themeColor="accent1"/>
                <w:lang w:eastAsia="zh-CN"/>
              </w:rPr>
              <w:t>Parameter</w:t>
            </w:r>
          </w:p>
        </w:tc>
        <w:tc>
          <w:tcPr>
            <w:tcW w:w="724" w:type="dxa"/>
            <w:tcBorders>
              <w:top w:val="single" w:sz="6" w:space="0" w:color="000000"/>
              <w:left w:val="single" w:sz="6" w:space="0" w:color="000000"/>
              <w:bottom w:val="single" w:sz="6" w:space="0" w:color="000000"/>
              <w:right w:val="single" w:sz="6" w:space="0" w:color="000000"/>
            </w:tcBorders>
          </w:tcPr>
          <w:p w14:paraId="075D8996" w14:textId="77777777" w:rsidR="00DB5BE3" w:rsidRPr="00B73B38" w:rsidRDefault="00DB5BE3" w:rsidP="00C66F0E">
            <w:pPr>
              <w:pStyle w:val="TAH"/>
              <w:rPr>
                <w:rFonts w:cs="Arial"/>
                <w:color w:val="4472C4" w:themeColor="accent1"/>
                <w:lang w:eastAsia="zh-CN"/>
              </w:rPr>
            </w:pPr>
            <w:r w:rsidRPr="00B73B38">
              <w:rPr>
                <w:rFonts w:cs="Arial"/>
                <w:color w:val="4472C4" w:themeColor="accent1"/>
                <w:lang w:eastAsia="zh-CN"/>
              </w:rPr>
              <w:t>Unit</w:t>
            </w:r>
          </w:p>
        </w:tc>
        <w:tc>
          <w:tcPr>
            <w:tcW w:w="3074" w:type="dxa"/>
            <w:tcBorders>
              <w:top w:val="single" w:sz="6" w:space="0" w:color="000000"/>
              <w:left w:val="single" w:sz="6" w:space="0" w:color="000000"/>
              <w:bottom w:val="single" w:sz="6" w:space="0" w:color="000000"/>
              <w:right w:val="single" w:sz="6" w:space="0" w:color="000000"/>
            </w:tcBorders>
          </w:tcPr>
          <w:p w14:paraId="2A73F2E5" w14:textId="77777777" w:rsidR="00DB5BE3" w:rsidRPr="00B73B38" w:rsidRDefault="00DB5BE3" w:rsidP="00C66F0E">
            <w:pPr>
              <w:pStyle w:val="TAH"/>
              <w:rPr>
                <w:rFonts w:cs="Arial"/>
                <w:color w:val="4472C4" w:themeColor="accent1"/>
                <w:lang w:eastAsia="zh-CN"/>
              </w:rPr>
            </w:pPr>
            <w:r w:rsidRPr="00B73B38">
              <w:rPr>
                <w:rFonts w:cs="Arial"/>
                <w:color w:val="4472C4" w:themeColor="accent1"/>
                <w:lang w:eastAsia="zh-CN"/>
              </w:rPr>
              <w:t>Case 1</w:t>
            </w:r>
          </w:p>
        </w:tc>
        <w:tc>
          <w:tcPr>
            <w:tcW w:w="3074" w:type="dxa"/>
            <w:tcBorders>
              <w:top w:val="single" w:sz="6" w:space="0" w:color="000000"/>
              <w:left w:val="single" w:sz="6" w:space="0" w:color="000000"/>
              <w:bottom w:val="single" w:sz="6" w:space="0" w:color="000000"/>
              <w:right w:val="single" w:sz="6" w:space="0" w:color="000000"/>
            </w:tcBorders>
          </w:tcPr>
          <w:p w14:paraId="3D3A05E5" w14:textId="77777777" w:rsidR="00DB5BE3" w:rsidRPr="00B73B38" w:rsidRDefault="00DB5BE3" w:rsidP="00C66F0E">
            <w:pPr>
              <w:pStyle w:val="TAH"/>
              <w:rPr>
                <w:rFonts w:cs="Arial"/>
                <w:color w:val="4472C4" w:themeColor="accent1"/>
                <w:lang w:eastAsia="zh-CN"/>
              </w:rPr>
            </w:pPr>
            <w:r w:rsidRPr="00B73B38">
              <w:rPr>
                <w:rFonts w:cs="Arial"/>
                <w:color w:val="4472C4" w:themeColor="accent1"/>
                <w:lang w:eastAsia="zh-CN"/>
              </w:rPr>
              <w:t>Case 2</w:t>
            </w:r>
          </w:p>
        </w:tc>
      </w:tr>
      <w:tr w:rsidR="00DB5BE3" w:rsidRPr="00B73B38" w14:paraId="6473C3F6" w14:textId="77777777" w:rsidTr="00C66F0E">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tcPr>
          <w:p w14:paraId="1F5E6A3E" w14:textId="77777777" w:rsidR="00DB5BE3" w:rsidRPr="00B73B38" w:rsidRDefault="00DB5BE3" w:rsidP="00C66F0E">
            <w:pPr>
              <w:spacing w:after="0"/>
              <w:rPr>
                <w:rFonts w:ascii="Arial" w:hAnsi="Arial" w:cs="Arial"/>
                <w:b/>
                <w:color w:val="4472C4" w:themeColor="accen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041E9BE0" w14:textId="77777777" w:rsidR="00DB5BE3" w:rsidRPr="00B73B38" w:rsidRDefault="00DB5BE3" w:rsidP="00C66F0E">
            <w:pPr>
              <w:pStyle w:val="TAC"/>
              <w:rPr>
                <w:rFonts w:cs="Arial"/>
                <w:color w:val="4472C4" w:themeColor="accent1"/>
                <w:lang w:eastAsia="zh-CN"/>
              </w:rPr>
            </w:pPr>
            <w:proofErr w:type="spellStart"/>
            <w:r w:rsidRPr="00B73B38">
              <w:rPr>
                <w:rFonts w:cs="Arial"/>
                <w:color w:val="4472C4" w:themeColor="accent1"/>
                <w:lang w:eastAsia="zh-CN"/>
              </w:rPr>
              <w:t>P</w:t>
            </w:r>
            <w:r w:rsidRPr="00B73B38">
              <w:rPr>
                <w:rFonts w:cs="Arial"/>
                <w:color w:val="4472C4" w:themeColor="accent1"/>
                <w:vertAlign w:val="subscript"/>
                <w:lang w:eastAsia="zh-CN"/>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tcPr>
          <w:p w14:paraId="254EA191" w14:textId="77777777" w:rsidR="00DB5BE3" w:rsidRPr="00B73B38" w:rsidRDefault="00DB5BE3" w:rsidP="00C66F0E">
            <w:pPr>
              <w:pStyle w:val="TAC"/>
              <w:rPr>
                <w:rFonts w:cs="Arial"/>
                <w:color w:val="4472C4" w:themeColor="accent1"/>
                <w:lang w:eastAsia="zh-CN"/>
              </w:rPr>
            </w:pPr>
            <w:r w:rsidRPr="00B73B38">
              <w:rPr>
                <w:rFonts w:cs="Arial"/>
                <w:color w:val="4472C4" w:themeColor="accen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tcPr>
          <w:p w14:paraId="5498EC33" w14:textId="77777777" w:rsidR="00DB5BE3" w:rsidRPr="00B73B38" w:rsidRDefault="00DB5BE3" w:rsidP="00C66F0E">
            <w:pPr>
              <w:pStyle w:val="TAC"/>
              <w:rPr>
                <w:rFonts w:cs="Arial"/>
                <w:color w:val="4472C4" w:themeColor="accent1"/>
                <w:lang w:eastAsia="zh-CN"/>
              </w:rPr>
            </w:pPr>
            <w:r w:rsidRPr="00B73B38">
              <w:rPr>
                <w:rFonts w:cs="Arial"/>
                <w:color w:val="4472C4" w:themeColor="accen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tcPr>
          <w:p w14:paraId="09AA4708" w14:textId="77777777" w:rsidR="00DB5BE3" w:rsidRPr="00B73B38" w:rsidRDefault="00DB5BE3" w:rsidP="00C66F0E">
            <w:pPr>
              <w:pStyle w:val="TAC"/>
              <w:rPr>
                <w:rFonts w:cs="Arial"/>
                <w:color w:val="4472C4" w:themeColor="accent1"/>
                <w:lang w:eastAsia="zh-CN"/>
              </w:rPr>
            </w:pPr>
            <w:r w:rsidRPr="00B73B38">
              <w:rPr>
                <w:rFonts w:cs="Arial"/>
                <w:color w:val="4472C4" w:themeColor="accent1"/>
                <w:lang w:eastAsia="zh-CN"/>
              </w:rPr>
              <w:t>-44</w:t>
            </w:r>
          </w:p>
        </w:tc>
      </w:tr>
      <w:tr w:rsidR="00DB5BE3" w:rsidRPr="00B73B38" w14:paraId="3B654B8E" w14:textId="77777777" w:rsidTr="00C66F0E">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tcPr>
          <w:p w14:paraId="4831AE33" w14:textId="77777777" w:rsidR="00DB5BE3" w:rsidRPr="00B73B38" w:rsidRDefault="00DB5BE3" w:rsidP="00C66F0E">
            <w:pPr>
              <w:spacing w:after="0"/>
              <w:rPr>
                <w:rFonts w:ascii="Arial" w:hAnsi="Arial" w:cs="Arial"/>
                <w:b/>
                <w:color w:val="4472C4" w:themeColor="accen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34F4C1B4" w14:textId="77777777" w:rsidR="00DB5BE3" w:rsidRPr="00B73B38" w:rsidRDefault="00DB5BE3" w:rsidP="00C66F0E">
            <w:pPr>
              <w:pStyle w:val="TAC"/>
              <w:rPr>
                <w:rFonts w:cs="Arial"/>
                <w:color w:val="4472C4" w:themeColor="accent1"/>
                <w:lang w:eastAsia="zh-CN"/>
              </w:rPr>
            </w:pPr>
            <w:proofErr w:type="spellStart"/>
            <w:r w:rsidRPr="00B73B38">
              <w:rPr>
                <w:rFonts w:cs="Arial"/>
                <w:color w:val="4472C4" w:themeColor="accent1"/>
                <w:lang w:eastAsia="zh-CN"/>
              </w:rPr>
              <w:t>F</w:t>
            </w:r>
            <w:r w:rsidRPr="00B73B38">
              <w:rPr>
                <w:rFonts w:cs="Arial"/>
                <w:color w:val="4472C4" w:themeColor="accent1"/>
                <w:vertAlign w:val="subscript"/>
                <w:lang w:eastAsia="zh-CN"/>
              </w:rPr>
              <w:t>Interferer</w:t>
            </w:r>
            <w:proofErr w:type="spellEnd"/>
            <w:r w:rsidRPr="00B73B38">
              <w:rPr>
                <w:rFonts w:cs="Arial"/>
                <w:color w:val="4472C4" w:themeColor="accen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tcPr>
          <w:p w14:paraId="2CB7F4CD" w14:textId="77777777" w:rsidR="00DB5BE3" w:rsidRPr="00B73B38" w:rsidRDefault="00DB5BE3" w:rsidP="00C66F0E">
            <w:pPr>
              <w:pStyle w:val="TAC"/>
              <w:rPr>
                <w:rFonts w:cs="Arial"/>
                <w:color w:val="4472C4" w:themeColor="accent1"/>
                <w:lang w:eastAsia="zh-CN"/>
              </w:rPr>
            </w:pPr>
            <w:r w:rsidRPr="00B73B38">
              <w:rPr>
                <w:rFonts w:cs="Arial"/>
                <w:color w:val="4472C4" w:themeColor="accen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tcPr>
          <w:p w14:paraId="28373138" w14:textId="77777777" w:rsidR="00DB5BE3" w:rsidRPr="00B73B38" w:rsidRDefault="00DB5BE3" w:rsidP="00C66F0E">
            <w:pPr>
              <w:pStyle w:val="TAC"/>
              <w:ind w:left="-130"/>
              <w:rPr>
                <w:rFonts w:cs="Arial"/>
                <w:color w:val="4472C4" w:themeColor="accent1"/>
              </w:rPr>
            </w:pPr>
            <w:r w:rsidRPr="00B73B38">
              <w:rPr>
                <w:rFonts w:cs="Arial"/>
                <w:color w:val="4472C4" w:themeColor="accent1"/>
              </w:rPr>
              <w:t xml:space="preserve">=-BW/2 – </w:t>
            </w:r>
            <w:proofErr w:type="spellStart"/>
            <w:proofErr w:type="gramStart"/>
            <w:r w:rsidRPr="00B73B38">
              <w:rPr>
                <w:rFonts w:cs="Arial"/>
                <w:color w:val="4472C4" w:themeColor="accent1"/>
              </w:rPr>
              <w:t>F</w:t>
            </w:r>
            <w:r w:rsidRPr="00B73B38">
              <w:rPr>
                <w:rFonts w:cs="Arial"/>
                <w:color w:val="4472C4" w:themeColor="accent1"/>
                <w:vertAlign w:val="subscript"/>
              </w:rPr>
              <w:t>Ioffset,case</w:t>
            </w:r>
            <w:proofErr w:type="spellEnd"/>
            <w:proofErr w:type="gramEnd"/>
            <w:r w:rsidRPr="00B73B38">
              <w:rPr>
                <w:rFonts w:cs="Arial"/>
                <w:color w:val="4472C4" w:themeColor="accent1"/>
                <w:vertAlign w:val="subscript"/>
              </w:rPr>
              <w:t xml:space="preserve"> 1</w:t>
            </w:r>
          </w:p>
          <w:p w14:paraId="6867F587" w14:textId="77777777" w:rsidR="00DB5BE3" w:rsidRPr="00B73B38" w:rsidRDefault="00DB5BE3" w:rsidP="00C66F0E">
            <w:pPr>
              <w:pStyle w:val="TAC"/>
              <w:rPr>
                <w:rFonts w:cs="Arial"/>
                <w:color w:val="4472C4" w:themeColor="accent1"/>
              </w:rPr>
            </w:pPr>
            <w:r w:rsidRPr="00B73B38">
              <w:rPr>
                <w:rFonts w:cs="Arial"/>
                <w:color w:val="4472C4" w:themeColor="accent1"/>
              </w:rPr>
              <w:t>&amp;</w:t>
            </w:r>
          </w:p>
          <w:p w14:paraId="7743211E" w14:textId="77777777" w:rsidR="00DB5BE3" w:rsidRPr="00B73B38" w:rsidRDefault="00DB5BE3" w:rsidP="00C66F0E">
            <w:pPr>
              <w:pStyle w:val="TAC"/>
              <w:ind w:left="-130"/>
              <w:rPr>
                <w:rFonts w:cs="Arial"/>
                <w:color w:val="4472C4" w:themeColor="accent1"/>
                <w:vertAlign w:val="subscript"/>
                <w:lang w:eastAsia="zh-CN"/>
              </w:rPr>
            </w:pPr>
            <w:r w:rsidRPr="00B73B38">
              <w:rPr>
                <w:rFonts w:cs="Arial"/>
                <w:color w:val="4472C4" w:themeColor="accent1"/>
              </w:rPr>
              <w:t xml:space="preserve">=+BW/2 </w:t>
            </w:r>
            <w:r w:rsidRPr="00B73B38">
              <w:rPr>
                <w:rFonts w:cs="Arial"/>
                <w:color w:val="4472C4" w:themeColor="accent1"/>
                <w:lang w:eastAsia="zh-CN"/>
              </w:rPr>
              <w:t>+</w:t>
            </w:r>
            <w:r w:rsidRPr="00B73B38">
              <w:rPr>
                <w:rFonts w:cs="Arial"/>
                <w:color w:val="4472C4" w:themeColor="accent1"/>
              </w:rPr>
              <w:t xml:space="preserve"> </w:t>
            </w:r>
            <w:proofErr w:type="spellStart"/>
            <w:proofErr w:type="gramStart"/>
            <w:r w:rsidRPr="00B73B38">
              <w:rPr>
                <w:rFonts w:cs="Arial"/>
                <w:color w:val="4472C4" w:themeColor="accent1"/>
              </w:rPr>
              <w:t>F</w:t>
            </w:r>
            <w:r w:rsidRPr="00B73B38">
              <w:rPr>
                <w:rFonts w:cs="Arial"/>
                <w:color w:val="4472C4" w:themeColor="accent1"/>
                <w:vertAlign w:val="subscript"/>
              </w:rPr>
              <w:t>Ioffset,case</w:t>
            </w:r>
            <w:proofErr w:type="spellEnd"/>
            <w:proofErr w:type="gramEnd"/>
            <w:r w:rsidRPr="00B73B38">
              <w:rPr>
                <w:rFonts w:cs="Arial"/>
                <w:color w:val="4472C4" w:themeColor="accent1"/>
                <w:vertAlign w:val="subscript"/>
              </w:rPr>
              <w:t xml:space="preserve"> 1</w:t>
            </w:r>
          </w:p>
        </w:tc>
        <w:tc>
          <w:tcPr>
            <w:tcW w:w="3074" w:type="dxa"/>
            <w:tcBorders>
              <w:top w:val="single" w:sz="6" w:space="0" w:color="000000"/>
              <w:left w:val="single" w:sz="6" w:space="0" w:color="000000"/>
              <w:bottom w:val="single" w:sz="6" w:space="0" w:color="000000"/>
              <w:right w:val="single" w:sz="6" w:space="0" w:color="000000"/>
            </w:tcBorders>
            <w:vAlign w:val="center"/>
          </w:tcPr>
          <w:p w14:paraId="655A7D5F" w14:textId="77777777" w:rsidR="00DB5BE3" w:rsidRPr="00B73B38" w:rsidRDefault="00DB5BE3" w:rsidP="00C66F0E">
            <w:pPr>
              <w:pStyle w:val="TAC"/>
              <w:ind w:left="-108"/>
              <w:rPr>
                <w:rFonts w:cs="Arial"/>
                <w:color w:val="4472C4" w:themeColor="accent1"/>
              </w:rPr>
            </w:pPr>
            <w:r w:rsidRPr="00B73B38">
              <w:rPr>
                <w:rFonts w:cs="Arial"/>
                <w:color w:val="4472C4" w:themeColor="accent1"/>
              </w:rPr>
              <w:t xml:space="preserve">≤-BW/2 – </w:t>
            </w:r>
            <w:proofErr w:type="spellStart"/>
            <w:proofErr w:type="gramStart"/>
            <w:r w:rsidRPr="00B73B38">
              <w:rPr>
                <w:rFonts w:cs="Arial"/>
                <w:color w:val="4472C4" w:themeColor="accent1"/>
              </w:rPr>
              <w:t>F</w:t>
            </w:r>
            <w:r w:rsidRPr="00B73B38">
              <w:rPr>
                <w:rFonts w:cs="Arial"/>
                <w:color w:val="4472C4" w:themeColor="accent1"/>
                <w:vertAlign w:val="subscript"/>
              </w:rPr>
              <w:t>Ioffset,case</w:t>
            </w:r>
            <w:proofErr w:type="spellEnd"/>
            <w:proofErr w:type="gramEnd"/>
            <w:r w:rsidRPr="00B73B38">
              <w:rPr>
                <w:rFonts w:cs="Arial"/>
                <w:color w:val="4472C4" w:themeColor="accent1"/>
                <w:vertAlign w:val="subscript"/>
              </w:rPr>
              <w:t xml:space="preserve"> 2</w:t>
            </w:r>
          </w:p>
          <w:p w14:paraId="5B88A0EB" w14:textId="77777777" w:rsidR="00DB5BE3" w:rsidRPr="00B73B38" w:rsidRDefault="00DB5BE3" w:rsidP="00C66F0E">
            <w:pPr>
              <w:pStyle w:val="TAC"/>
              <w:ind w:left="-108"/>
              <w:rPr>
                <w:rFonts w:cs="Arial"/>
                <w:color w:val="4472C4" w:themeColor="accent1"/>
              </w:rPr>
            </w:pPr>
            <w:r w:rsidRPr="00B73B38">
              <w:rPr>
                <w:rFonts w:cs="Arial"/>
                <w:color w:val="4472C4" w:themeColor="accent1"/>
              </w:rPr>
              <w:t>&amp;</w:t>
            </w:r>
          </w:p>
          <w:p w14:paraId="2392376E" w14:textId="77777777" w:rsidR="00DB5BE3" w:rsidRPr="00B73B38" w:rsidRDefault="00DB5BE3" w:rsidP="00C66F0E">
            <w:pPr>
              <w:pStyle w:val="TAC"/>
              <w:ind w:left="-108"/>
              <w:rPr>
                <w:rFonts w:cs="Arial"/>
                <w:color w:val="4472C4" w:themeColor="accent1"/>
                <w:lang w:eastAsia="zh-CN"/>
              </w:rPr>
            </w:pPr>
            <w:r w:rsidRPr="00B73B38">
              <w:rPr>
                <w:rFonts w:cs="Arial"/>
                <w:color w:val="4472C4" w:themeColor="accent1"/>
              </w:rPr>
              <w:t xml:space="preserve">≥+BW/2 </w:t>
            </w:r>
            <w:r w:rsidRPr="00B73B38">
              <w:rPr>
                <w:rFonts w:cs="Arial"/>
                <w:color w:val="4472C4" w:themeColor="accent1"/>
                <w:lang w:eastAsia="zh-CN"/>
              </w:rPr>
              <w:t>+</w:t>
            </w:r>
            <w:r w:rsidRPr="00B73B38">
              <w:rPr>
                <w:rFonts w:cs="Arial"/>
                <w:color w:val="4472C4" w:themeColor="accent1"/>
              </w:rPr>
              <w:t xml:space="preserve"> </w:t>
            </w:r>
            <w:proofErr w:type="spellStart"/>
            <w:proofErr w:type="gramStart"/>
            <w:r w:rsidRPr="00B73B38">
              <w:rPr>
                <w:rFonts w:cs="Arial"/>
                <w:color w:val="4472C4" w:themeColor="accent1"/>
              </w:rPr>
              <w:t>F</w:t>
            </w:r>
            <w:r w:rsidRPr="00B73B38">
              <w:rPr>
                <w:rFonts w:cs="Arial"/>
                <w:color w:val="4472C4" w:themeColor="accent1"/>
                <w:vertAlign w:val="subscript"/>
              </w:rPr>
              <w:t>Ioffset,case</w:t>
            </w:r>
            <w:proofErr w:type="spellEnd"/>
            <w:proofErr w:type="gramEnd"/>
            <w:r w:rsidRPr="00B73B38">
              <w:rPr>
                <w:rFonts w:cs="Arial"/>
                <w:color w:val="4472C4" w:themeColor="accent1"/>
                <w:vertAlign w:val="subscript"/>
              </w:rPr>
              <w:t xml:space="preserve"> 2</w:t>
            </w:r>
          </w:p>
        </w:tc>
      </w:tr>
      <w:tr w:rsidR="00DB5BE3" w:rsidRPr="00B73B38" w14:paraId="091A07C9" w14:textId="77777777" w:rsidTr="00C66F0E">
        <w:trPr>
          <w:jc w:val="center"/>
        </w:trPr>
        <w:tc>
          <w:tcPr>
            <w:tcW w:w="1200" w:type="dxa"/>
            <w:tcBorders>
              <w:top w:val="single" w:sz="6" w:space="0" w:color="000000"/>
              <w:left w:val="single" w:sz="6" w:space="0" w:color="000000"/>
              <w:bottom w:val="single" w:sz="6" w:space="0" w:color="000000"/>
              <w:right w:val="single" w:sz="6" w:space="0" w:color="000000"/>
            </w:tcBorders>
            <w:vAlign w:val="center"/>
          </w:tcPr>
          <w:p w14:paraId="38106333" w14:textId="77777777" w:rsidR="00DB5BE3" w:rsidRPr="00B73B38" w:rsidRDefault="00DB5BE3" w:rsidP="00C66F0E">
            <w:pPr>
              <w:pStyle w:val="TAC"/>
              <w:rPr>
                <w:rFonts w:cs="Arial"/>
                <w:color w:val="4472C4" w:themeColor="accent1"/>
                <w:lang w:val="en-US" w:eastAsia="zh-CN"/>
              </w:rPr>
            </w:pPr>
            <w:r w:rsidRPr="00B73B38">
              <w:rPr>
                <w:rFonts w:cs="Arial"/>
                <w:color w:val="4472C4" w:themeColor="accent1"/>
              </w:rPr>
              <w:lastRenderedPageBreak/>
              <w:t>256, 255</w:t>
            </w:r>
            <w:r w:rsidRPr="00B73B38">
              <w:rPr>
                <w:rFonts w:cs="Arial" w:hint="eastAsia"/>
                <w:color w:val="4472C4" w:themeColor="accent1"/>
                <w:lang w:val="en-US" w:eastAsia="zh-CN"/>
              </w:rPr>
              <w:t>, 254</w:t>
            </w:r>
            <w:r w:rsidRPr="00B73B38">
              <w:rPr>
                <w:rFonts w:cs="Arial"/>
                <w:color w:val="4472C4" w:themeColor="accent1"/>
                <w:lang w:val="en-US" w:eastAsia="zh-CN"/>
              </w:rPr>
              <w:t xml:space="preserve">, </w:t>
            </w:r>
            <w:r w:rsidRPr="00B73B38">
              <w:rPr>
                <w:rFonts w:cs="Arial" w:hint="eastAsia"/>
                <w:color w:val="4472C4" w:themeColor="accent1"/>
                <w:lang w:val="en-US" w:eastAsia="zh-CN"/>
              </w:rPr>
              <w:t>253, 252</w:t>
            </w:r>
          </w:p>
        </w:tc>
        <w:tc>
          <w:tcPr>
            <w:tcW w:w="1134" w:type="dxa"/>
            <w:tcBorders>
              <w:top w:val="single" w:sz="6" w:space="0" w:color="000000"/>
              <w:left w:val="single" w:sz="6" w:space="0" w:color="000000"/>
              <w:bottom w:val="single" w:sz="6" w:space="0" w:color="000000"/>
              <w:right w:val="single" w:sz="6" w:space="0" w:color="000000"/>
            </w:tcBorders>
            <w:vAlign w:val="center"/>
          </w:tcPr>
          <w:p w14:paraId="67BA627B" w14:textId="77777777" w:rsidR="00DB5BE3" w:rsidRPr="00B73B38" w:rsidRDefault="00DB5BE3" w:rsidP="00C66F0E">
            <w:pPr>
              <w:pStyle w:val="TAC"/>
              <w:rPr>
                <w:rFonts w:cs="Arial"/>
                <w:color w:val="4472C4" w:themeColor="accent1"/>
                <w:lang w:eastAsia="zh-CN"/>
              </w:rPr>
            </w:pPr>
            <w:proofErr w:type="spellStart"/>
            <w:r w:rsidRPr="00B73B38">
              <w:rPr>
                <w:rFonts w:cs="Arial"/>
                <w:color w:val="4472C4" w:themeColor="accent1"/>
                <w:lang w:eastAsia="zh-CN"/>
              </w:rPr>
              <w:t>F</w:t>
            </w:r>
            <w:r w:rsidRPr="00B73B38">
              <w:rPr>
                <w:rFonts w:cs="Arial"/>
                <w:color w:val="4472C4" w:themeColor="accent1"/>
                <w:vertAlign w:val="subscript"/>
                <w:lang w:eastAsia="zh-CN"/>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tcPr>
          <w:p w14:paraId="74610968" w14:textId="77777777" w:rsidR="00DB5BE3" w:rsidRPr="00B73B38" w:rsidRDefault="00DB5BE3" w:rsidP="00C66F0E">
            <w:pPr>
              <w:pStyle w:val="TAC"/>
              <w:rPr>
                <w:rFonts w:cs="Arial"/>
                <w:color w:val="4472C4" w:themeColor="accent1"/>
                <w:lang w:eastAsia="zh-CN"/>
              </w:rPr>
            </w:pPr>
            <w:r w:rsidRPr="00B73B38">
              <w:rPr>
                <w:rFonts w:cs="Arial"/>
                <w:color w:val="4472C4" w:themeColor="accen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tcPr>
          <w:p w14:paraId="49B2DD3B" w14:textId="77777777" w:rsidR="00DB5BE3" w:rsidRPr="00B73B38" w:rsidRDefault="00DB5BE3" w:rsidP="00C66F0E">
            <w:pPr>
              <w:pStyle w:val="TAC"/>
              <w:rPr>
                <w:rFonts w:cs="Arial"/>
                <w:color w:val="4472C4" w:themeColor="accent1"/>
                <w:lang w:eastAsia="zh-CN"/>
              </w:rPr>
            </w:pPr>
            <w:r w:rsidRPr="00B73B38">
              <w:rPr>
                <w:rFonts w:cs="Arial"/>
                <w:color w:val="4472C4" w:themeColor="accen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tcPr>
          <w:p w14:paraId="6DDE0369" w14:textId="77777777" w:rsidR="00DB5BE3" w:rsidRPr="00B73B38" w:rsidRDefault="00DB5BE3" w:rsidP="00C66F0E">
            <w:pPr>
              <w:pStyle w:val="TAC"/>
              <w:rPr>
                <w:rFonts w:cs="Arial"/>
                <w:color w:val="4472C4" w:themeColor="accent1"/>
                <w:lang w:eastAsia="zh-CN"/>
              </w:rPr>
            </w:pPr>
            <w:proofErr w:type="spellStart"/>
            <w:r w:rsidRPr="00B73B38">
              <w:rPr>
                <w:rFonts w:cs="Arial"/>
                <w:color w:val="4472C4" w:themeColor="accent1"/>
                <w:lang w:eastAsia="zh-CN"/>
              </w:rPr>
              <w:t>F</w:t>
            </w:r>
            <w:r w:rsidRPr="00B73B38">
              <w:rPr>
                <w:rFonts w:cs="Arial"/>
                <w:color w:val="4472C4" w:themeColor="accent1"/>
                <w:vertAlign w:val="subscript"/>
                <w:lang w:eastAsia="zh-CN"/>
              </w:rPr>
              <w:t>DL_low</w:t>
            </w:r>
            <w:proofErr w:type="spellEnd"/>
            <w:r w:rsidRPr="00B73B38">
              <w:rPr>
                <w:rFonts w:cs="Arial"/>
                <w:color w:val="4472C4" w:themeColor="accent1"/>
                <w:vertAlign w:val="subscript"/>
                <w:lang w:eastAsia="zh-CN"/>
              </w:rPr>
              <w:t xml:space="preserve"> </w:t>
            </w:r>
            <w:r w:rsidRPr="00B73B38">
              <w:rPr>
                <w:rFonts w:cs="Arial"/>
                <w:color w:val="4472C4" w:themeColor="accent1"/>
                <w:lang w:eastAsia="zh-CN"/>
              </w:rPr>
              <w:t>– 15</w:t>
            </w:r>
          </w:p>
          <w:p w14:paraId="7935D152" w14:textId="77777777" w:rsidR="00DB5BE3" w:rsidRPr="00B73B38" w:rsidRDefault="00DB5BE3" w:rsidP="00C66F0E">
            <w:pPr>
              <w:pStyle w:val="TAC"/>
              <w:rPr>
                <w:rFonts w:cs="Arial"/>
                <w:color w:val="4472C4" w:themeColor="accent1"/>
                <w:lang w:eastAsia="zh-CN"/>
              </w:rPr>
            </w:pPr>
            <w:r w:rsidRPr="00B73B38">
              <w:rPr>
                <w:rFonts w:cs="Arial"/>
                <w:color w:val="4472C4" w:themeColor="accent1"/>
                <w:lang w:eastAsia="zh-CN"/>
              </w:rPr>
              <w:t>to</w:t>
            </w:r>
          </w:p>
          <w:p w14:paraId="20AC327F" w14:textId="77777777" w:rsidR="00DB5BE3" w:rsidRPr="00B73B38" w:rsidRDefault="00DB5BE3" w:rsidP="00C66F0E">
            <w:pPr>
              <w:pStyle w:val="TAC"/>
              <w:rPr>
                <w:rFonts w:cs="Arial"/>
                <w:color w:val="4472C4" w:themeColor="accent1"/>
                <w:lang w:eastAsia="zh-CN"/>
              </w:rPr>
            </w:pPr>
            <w:proofErr w:type="spellStart"/>
            <w:r w:rsidRPr="00B73B38">
              <w:rPr>
                <w:rFonts w:cs="Arial"/>
                <w:color w:val="4472C4" w:themeColor="accent1"/>
                <w:lang w:eastAsia="zh-CN"/>
              </w:rPr>
              <w:t>F</w:t>
            </w:r>
            <w:r w:rsidRPr="00B73B38">
              <w:rPr>
                <w:rFonts w:cs="Arial"/>
                <w:color w:val="4472C4" w:themeColor="accent1"/>
                <w:vertAlign w:val="subscript"/>
                <w:lang w:eastAsia="zh-CN"/>
              </w:rPr>
              <w:t>DL_high</w:t>
            </w:r>
            <w:proofErr w:type="spellEnd"/>
            <w:r w:rsidRPr="00B73B38">
              <w:rPr>
                <w:rFonts w:cs="Arial"/>
                <w:color w:val="4472C4" w:themeColor="accent1"/>
                <w:vertAlign w:val="subscript"/>
                <w:lang w:eastAsia="zh-CN"/>
              </w:rPr>
              <w:t xml:space="preserve"> </w:t>
            </w:r>
            <w:r w:rsidRPr="00B73B38">
              <w:rPr>
                <w:rFonts w:cs="Arial"/>
                <w:color w:val="4472C4" w:themeColor="accent1"/>
                <w:lang w:eastAsia="zh-CN"/>
              </w:rPr>
              <w:t>+ 15</w:t>
            </w:r>
          </w:p>
        </w:tc>
      </w:tr>
      <w:tr w:rsidR="00DB5BE3" w:rsidRPr="00B73B38" w14:paraId="3D714B03" w14:textId="77777777" w:rsidTr="00C66F0E">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46A94EBC" w14:textId="77777777" w:rsidR="00DB5BE3" w:rsidRPr="00B73B38" w:rsidRDefault="00DB5BE3" w:rsidP="00C66F0E">
            <w:pPr>
              <w:pStyle w:val="TAN"/>
              <w:rPr>
                <w:rFonts w:eastAsia="MS Mincho" w:cs="Arial"/>
                <w:color w:val="4472C4" w:themeColor="accent1"/>
              </w:rPr>
            </w:pPr>
            <w:r w:rsidRPr="00B73B38">
              <w:rPr>
                <w:rFonts w:cs="Arial"/>
                <w:color w:val="4472C4" w:themeColor="accent1"/>
              </w:rPr>
              <w:t>NOTE 1:</w:t>
            </w:r>
            <w:r w:rsidRPr="00B73B38">
              <w:rPr>
                <w:rFonts w:cs="Arial"/>
                <w:color w:val="4472C4" w:themeColor="accent1"/>
              </w:rPr>
              <w:tab/>
            </w:r>
            <w:r w:rsidRPr="00B73B38">
              <w:rPr>
                <w:rFonts w:eastAsia="MS Mincho" w:cs="Arial"/>
                <w:color w:val="4472C4" w:themeColor="accent1"/>
              </w:rPr>
              <w:t>For certain bands, the unwanted modulated interfering signal may not fall inside the UE receive band, but within the first 15 MHz below or above the UE receive band</w:t>
            </w:r>
          </w:p>
          <w:p w14:paraId="683E5C49" w14:textId="77777777" w:rsidR="00DB5BE3" w:rsidRPr="00B73B38" w:rsidRDefault="00DB5BE3" w:rsidP="00C66F0E">
            <w:pPr>
              <w:pStyle w:val="TAN"/>
              <w:rPr>
                <w:rFonts w:eastAsia="MS Mincho" w:cs="Arial"/>
                <w:color w:val="4472C4" w:themeColor="accent1"/>
              </w:rPr>
            </w:pPr>
            <w:r w:rsidRPr="00B73B38">
              <w:rPr>
                <w:rFonts w:cs="Arial"/>
                <w:color w:val="4472C4" w:themeColor="accent1"/>
              </w:rPr>
              <w:t>NOTE 2:</w:t>
            </w:r>
            <w:r w:rsidRPr="00B73B38">
              <w:rPr>
                <w:rFonts w:cs="Arial"/>
                <w:color w:val="4472C4" w:themeColor="accent1"/>
              </w:rPr>
              <w:tab/>
            </w:r>
            <w:r w:rsidRPr="00B73B38">
              <w:rPr>
                <w:rFonts w:eastAsia="MS Mincho" w:cs="Arial"/>
                <w:color w:val="4472C4" w:themeColor="accent1"/>
              </w:rPr>
              <w:t>For each carrier frequency the requirement is valid for two frequencies:</w:t>
            </w:r>
          </w:p>
          <w:p w14:paraId="3B673C21" w14:textId="77777777" w:rsidR="00DB5BE3" w:rsidRPr="00B73B38" w:rsidRDefault="00DB5BE3" w:rsidP="00C66F0E">
            <w:pPr>
              <w:pStyle w:val="TAN"/>
              <w:ind w:left="1987"/>
              <w:rPr>
                <w:rFonts w:eastAsia="MS Mincho" w:cs="Arial"/>
                <w:color w:val="4472C4" w:themeColor="accent1"/>
              </w:rPr>
            </w:pPr>
            <w:r w:rsidRPr="00B73B38">
              <w:rPr>
                <w:rFonts w:eastAsia="MS Mincho" w:cs="Arial"/>
                <w:color w:val="4472C4" w:themeColor="accent1"/>
              </w:rPr>
              <w:t xml:space="preserve">a. the carrier frequency -BW/2 - </w:t>
            </w:r>
            <w:proofErr w:type="spellStart"/>
            <w:r w:rsidRPr="00B73B38">
              <w:rPr>
                <w:rFonts w:eastAsia="MS Mincho" w:cs="Arial"/>
                <w:color w:val="4472C4" w:themeColor="accent1"/>
              </w:rPr>
              <w:t>F</w:t>
            </w:r>
            <w:r w:rsidRPr="00B73B38">
              <w:rPr>
                <w:rFonts w:eastAsia="MS Mincho" w:cs="Arial"/>
                <w:color w:val="4472C4" w:themeColor="accent1"/>
                <w:vertAlign w:val="subscript"/>
              </w:rPr>
              <w:t>Ioffset</w:t>
            </w:r>
            <w:proofErr w:type="spellEnd"/>
            <w:r w:rsidRPr="00B73B38">
              <w:rPr>
                <w:rFonts w:eastAsia="MS Mincho" w:cs="Arial"/>
                <w:color w:val="4472C4" w:themeColor="accent1"/>
                <w:vertAlign w:val="subscript"/>
              </w:rPr>
              <w:t xml:space="preserve">, case 1 </w:t>
            </w:r>
            <w:r w:rsidRPr="00B73B38">
              <w:rPr>
                <w:rFonts w:eastAsia="MS Mincho" w:cs="Arial"/>
                <w:color w:val="4472C4" w:themeColor="accent1"/>
              </w:rPr>
              <w:t>and</w:t>
            </w:r>
          </w:p>
          <w:p w14:paraId="027A8F24" w14:textId="77777777" w:rsidR="00DB5BE3" w:rsidRPr="00B73B38" w:rsidRDefault="00DB5BE3" w:rsidP="00C66F0E">
            <w:pPr>
              <w:pStyle w:val="TAN"/>
              <w:ind w:left="1987"/>
              <w:rPr>
                <w:rFonts w:eastAsia="MS Mincho" w:cs="Arial"/>
                <w:color w:val="4472C4" w:themeColor="accent1"/>
              </w:rPr>
            </w:pPr>
            <w:r w:rsidRPr="00B73B38">
              <w:rPr>
                <w:rFonts w:eastAsia="MS Mincho" w:cs="Arial"/>
                <w:color w:val="4472C4" w:themeColor="accent1"/>
              </w:rPr>
              <w:t xml:space="preserve">b. the carrier frequency +BW/2 + </w:t>
            </w:r>
            <w:proofErr w:type="spellStart"/>
            <w:r w:rsidRPr="00B73B38">
              <w:rPr>
                <w:rFonts w:eastAsia="MS Mincho" w:cs="Arial"/>
                <w:color w:val="4472C4" w:themeColor="accent1"/>
              </w:rPr>
              <w:t>F</w:t>
            </w:r>
            <w:r w:rsidRPr="00B73B38">
              <w:rPr>
                <w:rFonts w:eastAsia="MS Mincho" w:cs="Arial"/>
                <w:color w:val="4472C4" w:themeColor="accent1"/>
                <w:vertAlign w:val="subscript"/>
              </w:rPr>
              <w:t>Ioffset</w:t>
            </w:r>
            <w:proofErr w:type="spellEnd"/>
            <w:r w:rsidRPr="00B73B38">
              <w:rPr>
                <w:rFonts w:eastAsia="MS Mincho" w:cs="Arial"/>
                <w:color w:val="4472C4" w:themeColor="accent1"/>
                <w:vertAlign w:val="subscript"/>
              </w:rPr>
              <w:t>, case 1</w:t>
            </w:r>
          </w:p>
          <w:p w14:paraId="32D200B1" w14:textId="77777777" w:rsidR="00DB5BE3" w:rsidRPr="00B73B38" w:rsidRDefault="00DB5BE3" w:rsidP="00C66F0E">
            <w:pPr>
              <w:pStyle w:val="TAC"/>
              <w:jc w:val="left"/>
              <w:rPr>
                <w:rFonts w:eastAsiaTheme="minorEastAsia" w:cs="Arial"/>
                <w:color w:val="4472C4" w:themeColor="accent1"/>
                <w:lang w:eastAsia="zh-CN"/>
              </w:rPr>
            </w:pPr>
            <w:r w:rsidRPr="00B73B38">
              <w:rPr>
                <w:rFonts w:cs="Arial"/>
                <w:color w:val="4472C4" w:themeColor="accent1"/>
              </w:rPr>
              <w:t>NOTE 3:</w:t>
            </w:r>
            <w:r w:rsidRPr="00B73B38">
              <w:rPr>
                <w:rFonts w:cs="Arial"/>
                <w:color w:val="4472C4" w:themeColor="accent1"/>
              </w:rPr>
              <w:tab/>
            </w:r>
            <w:proofErr w:type="spellStart"/>
            <w:r w:rsidRPr="00B73B38">
              <w:rPr>
                <w:rFonts w:cs="Arial"/>
                <w:color w:val="4472C4" w:themeColor="accent1"/>
                <w:lang w:eastAsia="zh-CN"/>
              </w:rPr>
              <w:t>F</w:t>
            </w:r>
            <w:r w:rsidRPr="00B73B38">
              <w:rPr>
                <w:rFonts w:cs="Arial"/>
                <w:color w:val="4472C4" w:themeColor="accent1"/>
                <w:vertAlign w:val="subscript"/>
                <w:lang w:eastAsia="zh-CN"/>
              </w:rPr>
              <w:t>Interferer</w:t>
            </w:r>
            <w:proofErr w:type="spellEnd"/>
            <w:r w:rsidRPr="00B73B38">
              <w:rPr>
                <w:rFonts w:cs="Arial"/>
                <w:color w:val="4472C4" w:themeColor="accent1"/>
              </w:rPr>
              <w:t xml:space="preserve"> range values for unwanted modulated interfering signal are interferer </w:t>
            </w:r>
            <w:proofErr w:type="spellStart"/>
            <w:r w:rsidRPr="00B73B38">
              <w:rPr>
                <w:rFonts w:cs="Arial"/>
                <w:color w:val="4472C4" w:themeColor="accent1"/>
              </w:rPr>
              <w:t>center</w:t>
            </w:r>
            <w:proofErr w:type="spellEnd"/>
            <w:r w:rsidRPr="00B73B38">
              <w:rPr>
                <w:rFonts w:cs="Arial"/>
                <w:color w:val="4472C4" w:themeColor="accent1"/>
              </w:rPr>
              <w:t xml:space="preserve"> frequencies </w:t>
            </w:r>
          </w:p>
        </w:tc>
      </w:tr>
    </w:tbl>
    <w:p w14:paraId="378CB6AB" w14:textId="77777777" w:rsidR="00DB5BE3" w:rsidRPr="00DB5BE3" w:rsidRDefault="00DB5BE3" w:rsidP="00DB5BE3">
      <w:pPr>
        <w:overflowPunct/>
        <w:autoSpaceDE/>
        <w:autoSpaceDN/>
        <w:adjustRightInd/>
        <w:spacing w:after="120"/>
        <w:textAlignment w:val="auto"/>
        <w:rPr>
          <w:rFonts w:eastAsia="SimSun"/>
          <w:color w:val="0070C0"/>
          <w:szCs w:val="24"/>
          <w:lang w:eastAsia="zh-CN"/>
        </w:rPr>
      </w:pPr>
    </w:p>
    <w:p w14:paraId="4DFFC995" w14:textId="77777777" w:rsidR="00433C6A" w:rsidRPr="00B73B38" w:rsidRDefault="00433C6A" w:rsidP="00433C6A">
      <w:pPr>
        <w:spacing w:after="120"/>
        <w:rPr>
          <w:color w:val="0070C0"/>
          <w:szCs w:val="24"/>
          <w:lang w:eastAsia="zh-CN"/>
        </w:rPr>
      </w:pPr>
    </w:p>
    <w:p w14:paraId="68E54626" w14:textId="77777777" w:rsidR="00433C6A" w:rsidRPr="00B73B38" w:rsidRDefault="00433C6A" w:rsidP="00433C6A">
      <w:pPr>
        <w:pStyle w:val="Heading4"/>
      </w:pPr>
      <w:r w:rsidRPr="00B73B38">
        <w:t>Issue 2-1-10: Out-of-band blocking for Cat-M1</w:t>
      </w:r>
    </w:p>
    <w:p w14:paraId="07382740" w14:textId="299AA0BA" w:rsidR="00433C6A" w:rsidRPr="00DB5BE3" w:rsidRDefault="00DB5BE3"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10466FF6" w14:textId="58B43FF3" w:rsidR="00433C6A" w:rsidRPr="00B73B38" w:rsidRDefault="00A40BBE"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FFS</w:t>
      </w:r>
    </w:p>
    <w:p w14:paraId="7941DC32" w14:textId="77777777" w:rsidR="00433C6A" w:rsidRPr="00B73B38" w:rsidRDefault="00433C6A" w:rsidP="00433C6A">
      <w:pPr>
        <w:spacing w:after="120"/>
        <w:rPr>
          <w:color w:val="0070C0"/>
          <w:szCs w:val="24"/>
          <w:lang w:eastAsia="zh-CN"/>
        </w:rPr>
      </w:pPr>
    </w:p>
    <w:p w14:paraId="6EA97454" w14:textId="77777777" w:rsidR="00433C6A" w:rsidRPr="00B73B38" w:rsidRDefault="00433C6A" w:rsidP="00433C6A">
      <w:pPr>
        <w:pStyle w:val="Heading4"/>
      </w:pPr>
      <w:r w:rsidRPr="00B73B38">
        <w:t>Issue 2-1-11: Out-of-band blocking for Cat-NB1/NB2</w:t>
      </w:r>
    </w:p>
    <w:p w14:paraId="6EC15263" w14:textId="3EB427B3" w:rsidR="00433C6A" w:rsidRPr="00DB5BE3" w:rsidRDefault="00DB5BE3"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0982A15F" w14:textId="1BA1E719" w:rsidR="00433C6A" w:rsidRPr="00B73B38" w:rsidRDefault="00DD5287"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Further study whether same issue as B256 applies</w:t>
      </w:r>
    </w:p>
    <w:p w14:paraId="7375614C" w14:textId="77777777" w:rsidR="00433C6A" w:rsidRPr="00B73B38" w:rsidRDefault="00433C6A" w:rsidP="00433C6A">
      <w:pPr>
        <w:spacing w:after="120"/>
        <w:rPr>
          <w:color w:val="0070C0"/>
          <w:szCs w:val="24"/>
          <w:lang w:eastAsia="zh-CN"/>
        </w:rPr>
      </w:pPr>
    </w:p>
    <w:p w14:paraId="79228BC1" w14:textId="77777777" w:rsidR="00433C6A" w:rsidRPr="00B73B38" w:rsidRDefault="00433C6A" w:rsidP="00433C6A">
      <w:pPr>
        <w:spacing w:after="120"/>
        <w:rPr>
          <w:color w:val="0070C0"/>
          <w:szCs w:val="24"/>
          <w:lang w:eastAsia="zh-CN"/>
        </w:rPr>
      </w:pPr>
    </w:p>
    <w:p w14:paraId="3491725F" w14:textId="77777777" w:rsidR="00433C6A" w:rsidRPr="00B73B38" w:rsidRDefault="00433C6A" w:rsidP="00433C6A">
      <w:pPr>
        <w:spacing w:after="120"/>
        <w:rPr>
          <w:color w:val="0070C0"/>
          <w:szCs w:val="24"/>
          <w:lang w:eastAsia="zh-CN"/>
        </w:rPr>
      </w:pPr>
    </w:p>
    <w:p w14:paraId="4ADD8752" w14:textId="77777777" w:rsidR="00433C6A" w:rsidRPr="00B73B38" w:rsidRDefault="00433C6A" w:rsidP="00433C6A">
      <w:pPr>
        <w:spacing w:after="120"/>
        <w:rPr>
          <w:color w:val="0070C0"/>
          <w:szCs w:val="24"/>
          <w:lang w:eastAsia="zh-CN"/>
        </w:rPr>
      </w:pPr>
    </w:p>
    <w:p w14:paraId="2F9D2257" w14:textId="77777777" w:rsidR="00433C6A" w:rsidRPr="00B73B38" w:rsidRDefault="00433C6A" w:rsidP="00433C6A">
      <w:pPr>
        <w:spacing w:after="120"/>
        <w:rPr>
          <w:color w:val="0070C0"/>
          <w:szCs w:val="24"/>
          <w:lang w:eastAsia="zh-CN"/>
        </w:rPr>
      </w:pPr>
    </w:p>
    <w:p w14:paraId="3A3B3D5F" w14:textId="77777777" w:rsidR="00433C6A" w:rsidRDefault="00433C6A" w:rsidP="00433C6A">
      <w:pPr>
        <w:spacing w:after="120"/>
        <w:rPr>
          <w:color w:val="0070C0"/>
          <w:szCs w:val="24"/>
          <w:lang w:eastAsia="zh-CN"/>
        </w:rPr>
      </w:pPr>
    </w:p>
    <w:p w14:paraId="3140729D" w14:textId="77777777" w:rsidR="00DB5BE3" w:rsidRDefault="00DB5BE3" w:rsidP="00433C6A">
      <w:pPr>
        <w:spacing w:after="120"/>
        <w:rPr>
          <w:color w:val="0070C0"/>
          <w:szCs w:val="24"/>
          <w:lang w:eastAsia="zh-CN"/>
        </w:rPr>
      </w:pPr>
    </w:p>
    <w:p w14:paraId="2BC4C0E9" w14:textId="77777777" w:rsidR="00DB5BE3" w:rsidRPr="00B73B38" w:rsidRDefault="00DB5BE3" w:rsidP="00433C6A">
      <w:pPr>
        <w:spacing w:after="120"/>
        <w:rPr>
          <w:color w:val="0070C0"/>
          <w:szCs w:val="24"/>
          <w:lang w:eastAsia="zh-CN"/>
        </w:rPr>
      </w:pPr>
    </w:p>
    <w:p w14:paraId="0DAE3038" w14:textId="77777777" w:rsidR="00433C6A" w:rsidRPr="00B73B38" w:rsidRDefault="00433C6A" w:rsidP="00433C6A">
      <w:pPr>
        <w:spacing w:after="120"/>
        <w:rPr>
          <w:color w:val="0070C0"/>
          <w:szCs w:val="24"/>
          <w:lang w:eastAsia="zh-CN"/>
        </w:rPr>
      </w:pPr>
    </w:p>
    <w:p w14:paraId="6E7C8B7D" w14:textId="77777777" w:rsidR="00433C6A" w:rsidRPr="00B73B38" w:rsidRDefault="00433C6A" w:rsidP="00433C6A">
      <w:pPr>
        <w:pStyle w:val="Heading3"/>
        <w:rPr>
          <w:sz w:val="24"/>
          <w:szCs w:val="16"/>
        </w:rPr>
      </w:pPr>
      <w:r w:rsidRPr="00B73B38">
        <w:rPr>
          <w:sz w:val="24"/>
          <w:szCs w:val="16"/>
        </w:rPr>
        <w:t>Sub-topic 2-2: SAN RF</w:t>
      </w:r>
    </w:p>
    <w:p w14:paraId="3B002EA0" w14:textId="0F69116B" w:rsidR="00433C6A" w:rsidRPr="00B73B38" w:rsidRDefault="00433C6A" w:rsidP="00433C6A">
      <w:pPr>
        <w:rPr>
          <w:i/>
          <w:color w:val="0070C0"/>
          <w:lang w:val="en-US" w:eastAsia="zh-CN"/>
        </w:rPr>
      </w:pPr>
      <w:r w:rsidRPr="00B73B38">
        <w:rPr>
          <w:rFonts w:hint="eastAsia"/>
          <w:i/>
          <w:color w:val="0070C0"/>
          <w:lang w:val="en-US" w:eastAsia="zh-CN"/>
        </w:rPr>
        <w:t>Sub-topic description</w:t>
      </w:r>
      <w:r w:rsidRPr="00B73B38">
        <w:rPr>
          <w:i/>
          <w:color w:val="0070C0"/>
          <w:lang w:val="en-US" w:eastAsia="zh-CN"/>
        </w:rPr>
        <w:t xml:space="preserve">: </w:t>
      </w:r>
      <w:r w:rsidR="007B7011" w:rsidRPr="00B73B38">
        <w:rPr>
          <w:i/>
          <w:color w:val="0070C0"/>
          <w:lang w:val="en-US" w:eastAsia="zh-CN"/>
        </w:rPr>
        <w:t>SAN RF Requirements</w:t>
      </w:r>
    </w:p>
    <w:p w14:paraId="346C2C82" w14:textId="77777777" w:rsidR="00433C6A" w:rsidRPr="00B73B38" w:rsidRDefault="00433C6A" w:rsidP="00433C6A">
      <w:pPr>
        <w:pStyle w:val="Heading4"/>
      </w:pPr>
      <w:r w:rsidRPr="00B73B38">
        <w:t>Issue 2-2-1: SAN Operating Bands</w:t>
      </w:r>
    </w:p>
    <w:p w14:paraId="0DE681C3" w14:textId="4F943B76" w:rsidR="00433C6A" w:rsidRPr="00DB5BE3" w:rsidRDefault="00DB5BE3"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5F0CDFCB" w14:textId="77777777" w:rsidR="00433C6A" w:rsidRPr="00B73B38" w:rsidRDefault="00433C6A"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Specify SAN operating band for band 252 as follows: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433C6A" w:rsidRPr="00B73B38" w14:paraId="7DEE38EC" w14:textId="77777777" w:rsidTr="00421E4F">
        <w:trPr>
          <w:jc w:val="center"/>
        </w:trPr>
        <w:tc>
          <w:tcPr>
            <w:tcW w:w="1508" w:type="dxa"/>
            <w:vMerge w:val="restart"/>
            <w:tcBorders>
              <w:top w:val="single" w:sz="4" w:space="0" w:color="auto"/>
              <w:left w:val="single" w:sz="4" w:space="0" w:color="auto"/>
              <w:right w:val="single" w:sz="4" w:space="0" w:color="auto"/>
            </w:tcBorders>
            <w:vAlign w:val="center"/>
          </w:tcPr>
          <w:p w14:paraId="0BF2534E" w14:textId="77777777" w:rsidR="00433C6A" w:rsidRPr="00B73B38" w:rsidRDefault="00433C6A" w:rsidP="00421E4F">
            <w:pPr>
              <w:pStyle w:val="TAH"/>
              <w:rPr>
                <w:rFonts w:cs="Arial"/>
                <w:color w:val="4472C4" w:themeColor="accent1"/>
              </w:rPr>
            </w:pPr>
            <w:r w:rsidRPr="00B73B38">
              <w:rPr>
                <w:rFonts w:cs="Arial"/>
                <w:color w:val="4472C4" w:themeColor="accent1"/>
              </w:rPr>
              <w:t>E</w:t>
            </w:r>
            <w:r w:rsidRPr="00B73B38">
              <w:rPr>
                <w:rFonts w:cs="Arial"/>
                <w:color w:val="4472C4" w:themeColor="accent1"/>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A7281AB" w14:textId="77777777" w:rsidR="00433C6A" w:rsidRPr="00B73B38" w:rsidRDefault="00433C6A" w:rsidP="00421E4F">
            <w:pPr>
              <w:pStyle w:val="TAH"/>
              <w:rPr>
                <w:rFonts w:cs="Arial"/>
                <w:color w:val="4472C4" w:themeColor="accent1"/>
              </w:rPr>
            </w:pPr>
            <w:r w:rsidRPr="00B73B38">
              <w:rPr>
                <w:rFonts w:cs="Arial"/>
                <w:color w:val="4472C4" w:themeColor="accent1"/>
              </w:rPr>
              <w:t>Uplink (UL) operating band</w:t>
            </w:r>
            <w:r w:rsidRPr="00B73B38">
              <w:rPr>
                <w:rFonts w:cs="Arial"/>
                <w:color w:val="4472C4" w:themeColor="accent1"/>
              </w:rPr>
              <w:br/>
              <w:t>BS receive</w:t>
            </w:r>
            <w:r w:rsidRPr="00B73B38">
              <w:rPr>
                <w:rFonts w:cs="Arial"/>
                <w:color w:val="4472C4" w:themeColor="accent1"/>
              </w:rPr>
              <w:br/>
              <w:t>UE transmit</w:t>
            </w:r>
          </w:p>
        </w:tc>
        <w:tc>
          <w:tcPr>
            <w:tcW w:w="2761" w:type="dxa"/>
            <w:gridSpan w:val="3"/>
            <w:tcBorders>
              <w:top w:val="single" w:sz="4" w:space="0" w:color="auto"/>
              <w:bottom w:val="single" w:sz="4" w:space="0" w:color="auto"/>
              <w:right w:val="single" w:sz="4" w:space="0" w:color="auto"/>
            </w:tcBorders>
            <w:vAlign w:val="center"/>
          </w:tcPr>
          <w:p w14:paraId="45E56F03" w14:textId="77777777" w:rsidR="00433C6A" w:rsidRPr="00B73B38" w:rsidRDefault="00433C6A" w:rsidP="00421E4F">
            <w:pPr>
              <w:pStyle w:val="TAH"/>
              <w:rPr>
                <w:rFonts w:cs="Arial"/>
                <w:color w:val="4472C4" w:themeColor="accent1"/>
              </w:rPr>
            </w:pPr>
            <w:r w:rsidRPr="00B73B38">
              <w:rPr>
                <w:rFonts w:cs="Arial"/>
                <w:color w:val="4472C4" w:themeColor="accent1"/>
              </w:rPr>
              <w:t>Downlink (DL) operating band</w:t>
            </w:r>
            <w:r w:rsidRPr="00B73B38">
              <w:rPr>
                <w:rFonts w:cs="Arial"/>
                <w:color w:val="4472C4" w:themeColor="accent1"/>
              </w:rPr>
              <w:br/>
              <w:t xml:space="preserve">BS transmit </w:t>
            </w:r>
            <w:r w:rsidRPr="00B73B38">
              <w:rPr>
                <w:rFonts w:cs="Arial"/>
                <w:color w:val="4472C4" w:themeColor="accent1"/>
              </w:rPr>
              <w:br/>
              <w:t>UE receive</w:t>
            </w:r>
          </w:p>
        </w:tc>
        <w:tc>
          <w:tcPr>
            <w:tcW w:w="906" w:type="dxa"/>
            <w:vMerge w:val="restart"/>
            <w:tcBorders>
              <w:top w:val="single" w:sz="4" w:space="0" w:color="auto"/>
              <w:left w:val="single" w:sz="4" w:space="0" w:color="auto"/>
              <w:right w:val="single" w:sz="4" w:space="0" w:color="auto"/>
            </w:tcBorders>
          </w:tcPr>
          <w:p w14:paraId="0DE0A387" w14:textId="77777777" w:rsidR="00433C6A" w:rsidRPr="00B73B38" w:rsidRDefault="00433C6A" w:rsidP="00421E4F">
            <w:pPr>
              <w:pStyle w:val="TAH"/>
              <w:rPr>
                <w:rFonts w:cs="Arial"/>
                <w:color w:val="4472C4" w:themeColor="accent1"/>
              </w:rPr>
            </w:pPr>
            <w:r w:rsidRPr="00B73B38">
              <w:rPr>
                <w:rFonts w:cs="Arial"/>
                <w:color w:val="4472C4" w:themeColor="accent1"/>
              </w:rPr>
              <w:t>Duplex Mode</w:t>
            </w:r>
          </w:p>
        </w:tc>
      </w:tr>
      <w:tr w:rsidR="00433C6A" w:rsidRPr="00B73B38" w14:paraId="5E8A5E1A" w14:textId="77777777" w:rsidTr="00421E4F">
        <w:trPr>
          <w:jc w:val="center"/>
        </w:trPr>
        <w:tc>
          <w:tcPr>
            <w:tcW w:w="1508" w:type="dxa"/>
            <w:vMerge/>
            <w:tcBorders>
              <w:left w:val="single" w:sz="4" w:space="0" w:color="auto"/>
              <w:bottom w:val="single" w:sz="4" w:space="0" w:color="auto"/>
              <w:right w:val="single" w:sz="4" w:space="0" w:color="auto"/>
            </w:tcBorders>
            <w:vAlign w:val="center"/>
          </w:tcPr>
          <w:p w14:paraId="370AAF7E" w14:textId="77777777" w:rsidR="00433C6A" w:rsidRPr="00B73B38" w:rsidRDefault="00433C6A" w:rsidP="00421E4F">
            <w:pPr>
              <w:pStyle w:val="TAH"/>
              <w:rPr>
                <w:rFonts w:cs="Arial"/>
                <w:color w:val="4472C4" w:themeColor="accent1"/>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2FFB550F" w14:textId="77777777" w:rsidR="00433C6A" w:rsidRPr="00B73B38" w:rsidRDefault="00433C6A" w:rsidP="00421E4F">
            <w:pPr>
              <w:pStyle w:val="TAH"/>
              <w:rPr>
                <w:rFonts w:cs="Arial"/>
                <w:color w:val="4472C4" w:themeColor="accent1"/>
              </w:rPr>
            </w:pPr>
            <w:proofErr w:type="spellStart"/>
            <w:r w:rsidRPr="00B73B38">
              <w:rPr>
                <w:rFonts w:cs="Arial"/>
                <w:color w:val="4472C4" w:themeColor="accent1"/>
              </w:rPr>
              <w:t>F</w:t>
            </w:r>
            <w:r w:rsidRPr="00B73B38">
              <w:rPr>
                <w:rFonts w:cs="Arial"/>
                <w:color w:val="4472C4" w:themeColor="accent1"/>
                <w:vertAlign w:val="subscript"/>
              </w:rPr>
              <w:t>UL_low</w:t>
            </w:r>
            <w:proofErr w:type="spellEnd"/>
            <w:r w:rsidRPr="00B73B38">
              <w:rPr>
                <w:rFonts w:cs="Arial"/>
                <w:color w:val="4472C4" w:themeColor="accent1"/>
              </w:rPr>
              <w:t xml:space="preserve">   </w:t>
            </w:r>
            <w:proofErr w:type="gramStart"/>
            <w:r w:rsidRPr="00B73B38">
              <w:rPr>
                <w:rFonts w:cs="Arial"/>
                <w:color w:val="4472C4" w:themeColor="accent1"/>
              </w:rPr>
              <w:t xml:space="preserve">–  </w:t>
            </w:r>
            <w:proofErr w:type="spellStart"/>
            <w:r w:rsidRPr="00B73B38">
              <w:rPr>
                <w:rFonts w:cs="Arial"/>
                <w:color w:val="4472C4" w:themeColor="accent1"/>
              </w:rPr>
              <w:t>F</w:t>
            </w:r>
            <w:r w:rsidRPr="00B73B38">
              <w:rPr>
                <w:rFonts w:cs="Arial"/>
                <w:color w:val="4472C4" w:themeColor="accent1"/>
                <w:vertAlign w:val="subscript"/>
              </w:rPr>
              <w:t>UL</w:t>
            </w:r>
            <w:proofErr w:type="gramEnd"/>
            <w:r w:rsidRPr="00B73B38">
              <w:rPr>
                <w:rFonts w:cs="Arial"/>
                <w:color w:val="4472C4" w:themeColor="accent1"/>
                <w:vertAlign w:val="subscript"/>
              </w:rPr>
              <w:t>_high</w:t>
            </w:r>
            <w:proofErr w:type="spellEnd"/>
          </w:p>
        </w:tc>
        <w:tc>
          <w:tcPr>
            <w:tcW w:w="2761" w:type="dxa"/>
            <w:gridSpan w:val="3"/>
            <w:tcBorders>
              <w:top w:val="single" w:sz="4" w:space="0" w:color="auto"/>
              <w:bottom w:val="single" w:sz="4" w:space="0" w:color="auto"/>
              <w:right w:val="single" w:sz="4" w:space="0" w:color="auto"/>
            </w:tcBorders>
            <w:vAlign w:val="center"/>
          </w:tcPr>
          <w:p w14:paraId="57FAE395" w14:textId="77777777" w:rsidR="00433C6A" w:rsidRPr="00B73B38" w:rsidRDefault="00433C6A" w:rsidP="00421E4F">
            <w:pPr>
              <w:pStyle w:val="TAH"/>
              <w:rPr>
                <w:rFonts w:cs="Arial"/>
                <w:color w:val="4472C4" w:themeColor="accent1"/>
              </w:rPr>
            </w:pPr>
            <w:proofErr w:type="spellStart"/>
            <w:r w:rsidRPr="00B73B38">
              <w:rPr>
                <w:rFonts w:cs="Arial"/>
                <w:color w:val="4472C4" w:themeColor="accent1"/>
              </w:rPr>
              <w:t>F</w:t>
            </w:r>
            <w:r w:rsidRPr="00B73B38">
              <w:rPr>
                <w:rFonts w:cs="Arial"/>
                <w:color w:val="4472C4" w:themeColor="accent1"/>
                <w:vertAlign w:val="subscript"/>
              </w:rPr>
              <w:t>DL_</w:t>
            </w:r>
            <w:proofErr w:type="gramStart"/>
            <w:r w:rsidRPr="00B73B38">
              <w:rPr>
                <w:rFonts w:cs="Arial"/>
                <w:color w:val="4472C4" w:themeColor="accent1"/>
                <w:vertAlign w:val="subscript"/>
              </w:rPr>
              <w:t>low</w:t>
            </w:r>
            <w:proofErr w:type="spellEnd"/>
            <w:r w:rsidRPr="00B73B38">
              <w:rPr>
                <w:rFonts w:cs="Arial"/>
                <w:color w:val="4472C4" w:themeColor="accent1"/>
              </w:rPr>
              <w:t xml:space="preserve">  –</w:t>
            </w:r>
            <w:proofErr w:type="gramEnd"/>
            <w:r w:rsidRPr="00B73B38">
              <w:rPr>
                <w:rFonts w:cs="Arial"/>
                <w:color w:val="4472C4" w:themeColor="accent1"/>
              </w:rPr>
              <w:t xml:space="preserve">  </w:t>
            </w:r>
            <w:proofErr w:type="spellStart"/>
            <w:r w:rsidRPr="00B73B38">
              <w:rPr>
                <w:rFonts w:cs="Arial"/>
                <w:color w:val="4472C4" w:themeColor="accent1"/>
              </w:rPr>
              <w:t>F</w:t>
            </w:r>
            <w:r w:rsidRPr="00B73B38">
              <w:rPr>
                <w:rFonts w:cs="Arial"/>
                <w:color w:val="4472C4" w:themeColor="accent1"/>
                <w:vertAlign w:val="subscript"/>
              </w:rPr>
              <w:t>DL_high</w:t>
            </w:r>
            <w:proofErr w:type="spellEnd"/>
          </w:p>
        </w:tc>
        <w:tc>
          <w:tcPr>
            <w:tcW w:w="906" w:type="dxa"/>
            <w:vMerge/>
            <w:tcBorders>
              <w:left w:val="single" w:sz="4" w:space="0" w:color="auto"/>
              <w:bottom w:val="single" w:sz="4" w:space="0" w:color="auto"/>
              <w:right w:val="single" w:sz="4" w:space="0" w:color="auto"/>
            </w:tcBorders>
          </w:tcPr>
          <w:p w14:paraId="4EF9C1BD" w14:textId="77777777" w:rsidR="00433C6A" w:rsidRPr="00B73B38" w:rsidRDefault="00433C6A" w:rsidP="00421E4F">
            <w:pPr>
              <w:pStyle w:val="TAC"/>
              <w:rPr>
                <w:rFonts w:cs="Arial"/>
                <w:color w:val="4472C4" w:themeColor="accent1"/>
              </w:rPr>
            </w:pPr>
          </w:p>
        </w:tc>
      </w:tr>
      <w:tr w:rsidR="00433C6A" w:rsidRPr="00B73B38" w14:paraId="2883A00A" w14:textId="77777777" w:rsidTr="00421E4F">
        <w:trPr>
          <w:jc w:val="center"/>
        </w:trPr>
        <w:tc>
          <w:tcPr>
            <w:tcW w:w="1508" w:type="dxa"/>
            <w:tcBorders>
              <w:top w:val="single" w:sz="4" w:space="0" w:color="auto"/>
              <w:left w:val="single" w:sz="4" w:space="0" w:color="auto"/>
              <w:bottom w:val="single" w:sz="4" w:space="0" w:color="auto"/>
              <w:right w:val="single" w:sz="4" w:space="0" w:color="auto"/>
            </w:tcBorders>
          </w:tcPr>
          <w:p w14:paraId="7D49019B" w14:textId="77777777" w:rsidR="00433C6A" w:rsidRPr="00B73B38" w:rsidRDefault="00433C6A" w:rsidP="00421E4F">
            <w:pPr>
              <w:pStyle w:val="TAC"/>
              <w:rPr>
                <w:rFonts w:cs="Arial"/>
                <w:color w:val="4472C4" w:themeColor="accent1"/>
                <w:lang w:val="en-US" w:eastAsia="zh-CN"/>
              </w:rPr>
            </w:pPr>
            <w:r w:rsidRPr="00B73B38">
              <w:rPr>
                <w:rFonts w:cs="Arial" w:hint="eastAsia"/>
                <w:color w:val="4472C4" w:themeColor="accent1"/>
                <w:lang w:val="en-US" w:eastAsia="zh-CN"/>
              </w:rPr>
              <w:t>252</w:t>
            </w:r>
          </w:p>
        </w:tc>
        <w:tc>
          <w:tcPr>
            <w:tcW w:w="1227" w:type="dxa"/>
            <w:tcBorders>
              <w:top w:val="single" w:sz="4" w:space="0" w:color="auto"/>
              <w:left w:val="single" w:sz="4" w:space="0" w:color="auto"/>
              <w:bottom w:val="single" w:sz="4" w:space="0" w:color="auto"/>
              <w:right w:val="nil"/>
            </w:tcBorders>
          </w:tcPr>
          <w:p w14:paraId="74CF824E" w14:textId="77777777" w:rsidR="00433C6A" w:rsidRPr="00B73B38" w:rsidRDefault="00433C6A" w:rsidP="00421E4F">
            <w:pPr>
              <w:pStyle w:val="TAR"/>
              <w:wordWrap w:val="0"/>
              <w:rPr>
                <w:rFonts w:cs="Arial"/>
                <w:color w:val="4472C4" w:themeColor="accent1"/>
                <w:lang w:val="en-US" w:eastAsia="zh-CN"/>
              </w:rPr>
            </w:pPr>
            <w:r w:rsidRPr="00B73B38">
              <w:rPr>
                <w:rFonts w:hint="eastAsia"/>
                <w:color w:val="4472C4" w:themeColor="accent1"/>
                <w:lang w:val="en-US" w:eastAsia="zh-CN"/>
              </w:rPr>
              <w:t>200</w:t>
            </w:r>
            <w:r w:rsidRPr="00B73B38">
              <w:rPr>
                <w:color w:val="4472C4" w:themeColor="accent1"/>
                <w:lang w:val="sv-SE"/>
              </w:rPr>
              <w:t>0 MHz</w:t>
            </w:r>
          </w:p>
        </w:tc>
        <w:tc>
          <w:tcPr>
            <w:tcW w:w="517" w:type="dxa"/>
            <w:tcBorders>
              <w:top w:val="single" w:sz="4" w:space="0" w:color="auto"/>
              <w:left w:val="nil"/>
              <w:bottom w:val="single" w:sz="4" w:space="0" w:color="auto"/>
              <w:right w:val="nil"/>
            </w:tcBorders>
          </w:tcPr>
          <w:p w14:paraId="57C6D2DC" w14:textId="77777777" w:rsidR="00433C6A" w:rsidRPr="00B73B38" w:rsidRDefault="00433C6A" w:rsidP="00421E4F">
            <w:pPr>
              <w:pStyle w:val="TAC"/>
              <w:rPr>
                <w:rFonts w:cs="Arial"/>
                <w:color w:val="4472C4" w:themeColor="accent1"/>
                <w:lang w:val="en-US" w:eastAsia="zh-CN"/>
              </w:rPr>
            </w:pPr>
            <w:r w:rsidRPr="00B73B38">
              <w:rPr>
                <w:rFonts w:cs="Arial" w:hint="eastAsia"/>
                <w:color w:val="4472C4" w:themeColor="accent1"/>
                <w:lang w:val="en-US" w:eastAsia="zh-CN"/>
              </w:rPr>
              <w:t>-</w:t>
            </w:r>
          </w:p>
        </w:tc>
        <w:tc>
          <w:tcPr>
            <w:tcW w:w="1175" w:type="dxa"/>
            <w:tcBorders>
              <w:top w:val="single" w:sz="4" w:space="0" w:color="auto"/>
              <w:left w:val="nil"/>
              <w:bottom w:val="single" w:sz="4" w:space="0" w:color="auto"/>
              <w:right w:val="single" w:sz="4" w:space="0" w:color="auto"/>
            </w:tcBorders>
          </w:tcPr>
          <w:p w14:paraId="01942AC0" w14:textId="77777777" w:rsidR="00433C6A" w:rsidRPr="00B73B38" w:rsidRDefault="00433C6A" w:rsidP="00421E4F">
            <w:pPr>
              <w:pStyle w:val="TAL"/>
              <w:rPr>
                <w:rFonts w:cs="Arial"/>
                <w:color w:val="4472C4" w:themeColor="accent1"/>
                <w:lang w:val="en-US" w:eastAsia="zh-CN"/>
              </w:rPr>
            </w:pPr>
            <w:r w:rsidRPr="00B73B38">
              <w:rPr>
                <w:rFonts w:cs="Arial" w:hint="eastAsia"/>
                <w:color w:val="4472C4" w:themeColor="accent1"/>
                <w:lang w:val="en-US" w:eastAsia="zh-CN"/>
              </w:rPr>
              <w:t>2020</w:t>
            </w:r>
            <w:r w:rsidRPr="00B73B38">
              <w:rPr>
                <w:color w:val="4472C4" w:themeColor="accent1"/>
                <w:lang w:val="sv-SE"/>
              </w:rPr>
              <w:t xml:space="preserve"> MHz</w:t>
            </w:r>
          </w:p>
        </w:tc>
        <w:tc>
          <w:tcPr>
            <w:tcW w:w="1243" w:type="dxa"/>
            <w:tcBorders>
              <w:top w:val="single" w:sz="4" w:space="0" w:color="auto"/>
              <w:left w:val="nil"/>
              <w:bottom w:val="single" w:sz="4" w:space="0" w:color="auto"/>
              <w:right w:val="nil"/>
            </w:tcBorders>
          </w:tcPr>
          <w:p w14:paraId="2C38BFA6" w14:textId="77777777" w:rsidR="00433C6A" w:rsidRPr="00B73B38" w:rsidRDefault="00433C6A" w:rsidP="00421E4F">
            <w:pPr>
              <w:pStyle w:val="TAR"/>
              <w:rPr>
                <w:color w:val="4472C4" w:themeColor="accent1"/>
                <w:lang w:val="en-US" w:eastAsia="zh-CN"/>
              </w:rPr>
            </w:pPr>
            <w:r w:rsidRPr="00B73B38">
              <w:rPr>
                <w:rFonts w:hint="eastAsia"/>
                <w:color w:val="4472C4" w:themeColor="accent1"/>
                <w:lang w:val="en-US" w:eastAsia="zh-CN"/>
              </w:rPr>
              <w:t>2180</w:t>
            </w:r>
            <w:r w:rsidRPr="00B73B38">
              <w:rPr>
                <w:color w:val="4472C4" w:themeColor="accent1"/>
                <w:lang w:val="sv-SE"/>
              </w:rPr>
              <w:t xml:space="preserve"> MHz</w:t>
            </w:r>
          </w:p>
        </w:tc>
        <w:tc>
          <w:tcPr>
            <w:tcW w:w="317" w:type="dxa"/>
            <w:tcBorders>
              <w:top w:val="single" w:sz="4" w:space="0" w:color="auto"/>
              <w:left w:val="nil"/>
              <w:bottom w:val="single" w:sz="4" w:space="0" w:color="auto"/>
              <w:right w:val="nil"/>
            </w:tcBorders>
          </w:tcPr>
          <w:p w14:paraId="181D0A1E" w14:textId="77777777" w:rsidR="00433C6A" w:rsidRPr="00B73B38" w:rsidRDefault="00433C6A" w:rsidP="00421E4F">
            <w:pPr>
              <w:pStyle w:val="TAC"/>
              <w:rPr>
                <w:color w:val="4472C4" w:themeColor="accent1"/>
                <w:lang w:val="en-US" w:eastAsia="zh-CN"/>
              </w:rPr>
            </w:pPr>
            <w:r w:rsidRPr="00B73B38">
              <w:rPr>
                <w:rFonts w:hint="eastAsia"/>
                <w:color w:val="4472C4" w:themeColor="accent1"/>
                <w:lang w:val="en-US" w:eastAsia="zh-CN"/>
              </w:rPr>
              <w:t>-</w:t>
            </w:r>
          </w:p>
        </w:tc>
        <w:tc>
          <w:tcPr>
            <w:tcW w:w="1201" w:type="dxa"/>
            <w:tcBorders>
              <w:top w:val="single" w:sz="4" w:space="0" w:color="auto"/>
              <w:left w:val="nil"/>
              <w:bottom w:val="single" w:sz="4" w:space="0" w:color="auto"/>
              <w:right w:val="single" w:sz="4" w:space="0" w:color="auto"/>
            </w:tcBorders>
          </w:tcPr>
          <w:p w14:paraId="2D19D277" w14:textId="77777777" w:rsidR="00433C6A" w:rsidRPr="00B73B38" w:rsidRDefault="00433C6A" w:rsidP="00421E4F">
            <w:pPr>
              <w:pStyle w:val="TAL"/>
              <w:rPr>
                <w:color w:val="4472C4" w:themeColor="accent1"/>
                <w:lang w:val="en-US" w:eastAsia="zh-CN"/>
              </w:rPr>
            </w:pPr>
            <w:r w:rsidRPr="00B73B38">
              <w:rPr>
                <w:rFonts w:hint="eastAsia"/>
                <w:color w:val="4472C4" w:themeColor="accent1"/>
                <w:lang w:val="en-US" w:eastAsia="zh-CN"/>
              </w:rPr>
              <w:t>2200</w:t>
            </w:r>
            <w:r w:rsidRPr="00B73B38">
              <w:rPr>
                <w:color w:val="4472C4" w:themeColor="accent1"/>
                <w:lang w:val="sv-SE"/>
              </w:rPr>
              <w:t xml:space="preserve"> MHz</w:t>
            </w:r>
          </w:p>
        </w:tc>
        <w:tc>
          <w:tcPr>
            <w:tcW w:w="906" w:type="dxa"/>
            <w:tcBorders>
              <w:top w:val="single" w:sz="4" w:space="0" w:color="auto"/>
              <w:left w:val="single" w:sz="4" w:space="0" w:color="auto"/>
              <w:bottom w:val="single" w:sz="4" w:space="0" w:color="auto"/>
              <w:right w:val="single" w:sz="4" w:space="0" w:color="auto"/>
            </w:tcBorders>
          </w:tcPr>
          <w:p w14:paraId="52ABEBD8" w14:textId="77777777" w:rsidR="00433C6A" w:rsidRPr="00B73B38" w:rsidRDefault="00433C6A" w:rsidP="00421E4F">
            <w:pPr>
              <w:pStyle w:val="TAC"/>
              <w:rPr>
                <w:rFonts w:cs="Arial"/>
                <w:color w:val="4472C4" w:themeColor="accent1"/>
                <w:lang w:val="en-US" w:eastAsia="zh-CN"/>
              </w:rPr>
            </w:pPr>
            <w:r w:rsidRPr="00B73B38">
              <w:rPr>
                <w:rFonts w:cs="Arial" w:hint="eastAsia"/>
                <w:color w:val="4472C4" w:themeColor="accent1"/>
                <w:lang w:val="en-US" w:eastAsia="zh-CN"/>
              </w:rPr>
              <w:t>FDD</w:t>
            </w:r>
          </w:p>
        </w:tc>
      </w:tr>
      <w:tr w:rsidR="00433C6A" w:rsidRPr="00B73B38" w14:paraId="622932D1" w14:textId="77777777" w:rsidTr="00421E4F">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5C9F6444" w14:textId="77777777" w:rsidR="00433C6A" w:rsidRPr="00B73B38" w:rsidRDefault="00433C6A" w:rsidP="00421E4F">
            <w:pPr>
              <w:pStyle w:val="TAN"/>
              <w:rPr>
                <w:color w:val="4472C4" w:themeColor="accent1"/>
              </w:rPr>
            </w:pPr>
            <w:r w:rsidRPr="00B73B38">
              <w:rPr>
                <w:color w:val="4472C4" w:themeColor="accent1"/>
              </w:rPr>
              <w:t>NOTE</w:t>
            </w:r>
            <w:r w:rsidRPr="00B73B38">
              <w:rPr>
                <w:rFonts w:hint="eastAsia"/>
                <w:color w:val="4472C4" w:themeColor="accent1"/>
                <w:lang w:val="en-US" w:eastAsia="zh-CN"/>
              </w:rPr>
              <w:t xml:space="preserve"> 1</w:t>
            </w:r>
            <w:r w:rsidRPr="00B73B38">
              <w:rPr>
                <w:color w:val="4472C4" w:themeColor="accent1"/>
              </w:rPr>
              <w:t>:</w:t>
            </w:r>
            <w:r w:rsidRPr="00B73B38">
              <w:rPr>
                <w:rFonts w:hint="eastAsia"/>
                <w:color w:val="4472C4" w:themeColor="accent1"/>
                <w:lang w:val="en-US" w:eastAsia="zh-CN"/>
              </w:rPr>
              <w:t xml:space="preserve"> </w:t>
            </w:r>
            <w:r w:rsidRPr="00B73B38">
              <w:rPr>
                <w:color w:val="4472C4" w:themeColor="accent1"/>
              </w:rPr>
              <w:t>Satellite bands are numbered in descending order from 256</w:t>
            </w:r>
          </w:p>
          <w:p w14:paraId="69D66D3A" w14:textId="77777777" w:rsidR="00433C6A" w:rsidRPr="00B73B38" w:rsidRDefault="00433C6A" w:rsidP="00421E4F">
            <w:pPr>
              <w:pStyle w:val="TAN"/>
              <w:rPr>
                <w:color w:val="4472C4" w:themeColor="accent1"/>
              </w:rPr>
            </w:pPr>
            <w:r w:rsidRPr="00B73B38">
              <w:rPr>
                <w:rFonts w:hint="eastAsia"/>
                <w:color w:val="4472C4" w:themeColor="accent1"/>
              </w:rPr>
              <w:t>NOTE</w:t>
            </w:r>
            <w:r w:rsidRPr="00B73B38">
              <w:rPr>
                <w:rFonts w:hint="eastAsia"/>
                <w:color w:val="4472C4" w:themeColor="accent1"/>
                <w:lang w:val="en-US" w:eastAsia="zh-CN"/>
              </w:rPr>
              <w:t xml:space="preserve"> 2</w:t>
            </w:r>
            <w:r w:rsidRPr="00B73B38">
              <w:rPr>
                <w:rFonts w:hint="eastAsia"/>
                <w:color w:val="4472C4" w:themeColor="accent1"/>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sidRPr="00B73B38">
              <w:rPr>
                <w:rFonts w:hint="eastAsia"/>
                <w:color w:val="4472C4" w:themeColor="accent1"/>
                <w:lang w:val="en-US" w:eastAsia="zh-CN"/>
              </w:rPr>
              <w:t>s</w:t>
            </w:r>
            <w:r w:rsidRPr="00B73B38">
              <w:rPr>
                <w:rFonts w:hint="eastAsia"/>
                <w:color w:val="4472C4" w:themeColor="accent1"/>
              </w:rPr>
              <w:t>.</w:t>
            </w:r>
          </w:p>
        </w:tc>
      </w:tr>
    </w:tbl>
    <w:p w14:paraId="618F7994" w14:textId="77777777" w:rsidR="00433C6A" w:rsidRPr="00B73B38" w:rsidRDefault="00433C6A" w:rsidP="00433C6A">
      <w:pPr>
        <w:spacing w:after="120"/>
        <w:rPr>
          <w:color w:val="0070C0"/>
          <w:szCs w:val="24"/>
          <w:lang w:eastAsia="zh-CN"/>
        </w:rPr>
      </w:pPr>
    </w:p>
    <w:p w14:paraId="5838140E" w14:textId="77777777" w:rsidR="00433C6A" w:rsidRPr="00B73B38" w:rsidRDefault="00433C6A" w:rsidP="00433C6A">
      <w:pPr>
        <w:spacing w:after="120"/>
        <w:rPr>
          <w:color w:val="0070C0"/>
          <w:szCs w:val="24"/>
          <w:lang w:eastAsia="zh-CN"/>
        </w:rPr>
      </w:pPr>
    </w:p>
    <w:p w14:paraId="7A664F80" w14:textId="77777777" w:rsidR="00433C6A" w:rsidRPr="00B73B38" w:rsidRDefault="00433C6A" w:rsidP="00433C6A">
      <w:pPr>
        <w:pStyle w:val="Heading4"/>
      </w:pPr>
      <w:r w:rsidRPr="00B73B38">
        <w:t>Issue 2-2-2: E-UTRA Channel Numbers</w:t>
      </w:r>
    </w:p>
    <w:p w14:paraId="1A72F96D" w14:textId="48BB5AC6" w:rsidR="00433C6A" w:rsidRPr="001C091E" w:rsidRDefault="001C091E"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47D790A8" w14:textId="77777777" w:rsidR="00433C6A" w:rsidRPr="00B73B38" w:rsidRDefault="00433C6A"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Specify SAN E-UTRA Channel Numbers for band 252 as follows: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433C6A" w:rsidRPr="00B73B38" w14:paraId="2646EE8F" w14:textId="77777777" w:rsidTr="00421E4F">
        <w:tc>
          <w:tcPr>
            <w:tcW w:w="1067" w:type="dxa"/>
            <w:vMerge w:val="restart"/>
            <w:shd w:val="clear" w:color="auto" w:fill="auto"/>
            <w:vAlign w:val="bottom"/>
          </w:tcPr>
          <w:p w14:paraId="33D55081" w14:textId="77777777" w:rsidR="00433C6A" w:rsidRPr="00B73B38" w:rsidRDefault="00433C6A" w:rsidP="00421E4F">
            <w:pPr>
              <w:pStyle w:val="TAH"/>
              <w:rPr>
                <w:rFonts w:cs="Arial"/>
                <w:color w:val="4472C4" w:themeColor="accent1"/>
              </w:rPr>
            </w:pPr>
            <w:r w:rsidRPr="00B73B38">
              <w:rPr>
                <w:rFonts w:cs="Arial"/>
                <w:color w:val="4472C4" w:themeColor="accent1"/>
              </w:rPr>
              <w:lastRenderedPageBreak/>
              <w:t>E-UTRA Operating</w:t>
            </w:r>
          </w:p>
          <w:p w14:paraId="197E25AE" w14:textId="77777777" w:rsidR="00433C6A" w:rsidRPr="00B73B38" w:rsidRDefault="00433C6A" w:rsidP="00421E4F">
            <w:pPr>
              <w:pStyle w:val="TAH"/>
              <w:rPr>
                <w:rFonts w:cs="Arial"/>
                <w:color w:val="4472C4" w:themeColor="accent1"/>
              </w:rPr>
            </w:pPr>
            <w:r w:rsidRPr="00B73B38">
              <w:rPr>
                <w:rFonts w:cs="Arial"/>
                <w:color w:val="4472C4" w:themeColor="accent1"/>
              </w:rPr>
              <w:t>Band</w:t>
            </w:r>
          </w:p>
        </w:tc>
        <w:tc>
          <w:tcPr>
            <w:tcW w:w="1055" w:type="dxa"/>
            <w:vMerge w:val="restart"/>
            <w:vAlign w:val="center"/>
          </w:tcPr>
          <w:p w14:paraId="17783C43" w14:textId="77777777" w:rsidR="00433C6A" w:rsidRPr="00B73B38" w:rsidRDefault="00433C6A" w:rsidP="00421E4F">
            <w:pPr>
              <w:pStyle w:val="TAH"/>
              <w:rPr>
                <w:rFonts w:cs="Arial"/>
                <w:color w:val="4472C4" w:themeColor="accent1"/>
              </w:rPr>
            </w:pPr>
            <w:proofErr w:type="spellStart"/>
            <w:r w:rsidRPr="00B73B38">
              <w:rPr>
                <w:color w:val="4472C4" w:themeColor="accent1"/>
              </w:rPr>
              <w:t>ΔF</w:t>
            </w:r>
            <w:r w:rsidRPr="00B73B38">
              <w:rPr>
                <w:color w:val="4472C4" w:themeColor="accent1"/>
                <w:vertAlign w:val="subscript"/>
              </w:rPr>
              <w:t>Raster</w:t>
            </w:r>
            <w:proofErr w:type="spellEnd"/>
            <w:r w:rsidRPr="00B73B38">
              <w:rPr>
                <w:color w:val="4472C4" w:themeColor="accent1"/>
              </w:rPr>
              <w:t xml:space="preserve"> (kHz)</w:t>
            </w:r>
          </w:p>
        </w:tc>
        <w:tc>
          <w:tcPr>
            <w:tcW w:w="3969" w:type="dxa"/>
            <w:gridSpan w:val="3"/>
          </w:tcPr>
          <w:p w14:paraId="7AAC84B8" w14:textId="77777777" w:rsidR="00433C6A" w:rsidRPr="00B73B38" w:rsidRDefault="00433C6A" w:rsidP="00421E4F">
            <w:pPr>
              <w:pStyle w:val="TAH"/>
              <w:rPr>
                <w:rFonts w:cs="Arial"/>
                <w:color w:val="4472C4" w:themeColor="accent1"/>
              </w:rPr>
            </w:pPr>
            <w:r w:rsidRPr="00B73B38">
              <w:rPr>
                <w:rFonts w:cs="Arial"/>
                <w:color w:val="4472C4" w:themeColor="accent1"/>
              </w:rPr>
              <w:t>Downlink</w:t>
            </w:r>
          </w:p>
        </w:tc>
        <w:tc>
          <w:tcPr>
            <w:tcW w:w="3540" w:type="dxa"/>
            <w:gridSpan w:val="3"/>
          </w:tcPr>
          <w:p w14:paraId="476C7164" w14:textId="77777777" w:rsidR="00433C6A" w:rsidRPr="00B73B38" w:rsidRDefault="00433C6A" w:rsidP="00421E4F">
            <w:pPr>
              <w:pStyle w:val="TAH"/>
              <w:rPr>
                <w:rFonts w:cs="Arial"/>
                <w:color w:val="4472C4" w:themeColor="accent1"/>
              </w:rPr>
            </w:pPr>
            <w:r w:rsidRPr="00B73B38">
              <w:rPr>
                <w:rFonts w:cs="Arial"/>
                <w:color w:val="4472C4" w:themeColor="accent1"/>
              </w:rPr>
              <w:t>Uplink</w:t>
            </w:r>
          </w:p>
        </w:tc>
      </w:tr>
      <w:tr w:rsidR="00433C6A" w:rsidRPr="00B73B38" w14:paraId="15DD319C" w14:textId="77777777" w:rsidTr="00421E4F">
        <w:tc>
          <w:tcPr>
            <w:tcW w:w="1067" w:type="dxa"/>
            <w:vMerge/>
            <w:shd w:val="clear" w:color="auto" w:fill="auto"/>
          </w:tcPr>
          <w:p w14:paraId="0A3AA6A4" w14:textId="77777777" w:rsidR="00433C6A" w:rsidRPr="00B73B38" w:rsidRDefault="00433C6A" w:rsidP="00421E4F">
            <w:pPr>
              <w:pStyle w:val="TAH"/>
              <w:rPr>
                <w:rFonts w:cs="Arial"/>
                <w:color w:val="4472C4" w:themeColor="accent1"/>
              </w:rPr>
            </w:pPr>
          </w:p>
        </w:tc>
        <w:tc>
          <w:tcPr>
            <w:tcW w:w="1055" w:type="dxa"/>
            <w:vMerge/>
          </w:tcPr>
          <w:p w14:paraId="07178805" w14:textId="77777777" w:rsidR="00433C6A" w:rsidRPr="00B73B38" w:rsidRDefault="00433C6A" w:rsidP="00421E4F">
            <w:pPr>
              <w:pStyle w:val="TAH"/>
              <w:rPr>
                <w:rFonts w:cs="Arial"/>
                <w:color w:val="4472C4" w:themeColor="accent1"/>
              </w:rPr>
            </w:pPr>
          </w:p>
        </w:tc>
        <w:tc>
          <w:tcPr>
            <w:tcW w:w="1134" w:type="dxa"/>
          </w:tcPr>
          <w:p w14:paraId="2CC9E243" w14:textId="77777777" w:rsidR="00433C6A" w:rsidRPr="00B73B38" w:rsidRDefault="00433C6A" w:rsidP="00421E4F">
            <w:pPr>
              <w:pStyle w:val="TAH"/>
              <w:rPr>
                <w:rFonts w:cs="Arial"/>
                <w:color w:val="4472C4" w:themeColor="accent1"/>
              </w:rPr>
            </w:pPr>
            <w:proofErr w:type="spellStart"/>
            <w:r w:rsidRPr="00B73B38">
              <w:rPr>
                <w:rFonts w:cs="Arial"/>
                <w:color w:val="4472C4" w:themeColor="accent1"/>
              </w:rPr>
              <w:t>F</w:t>
            </w:r>
            <w:r w:rsidRPr="00B73B38">
              <w:rPr>
                <w:rFonts w:cs="Arial"/>
                <w:color w:val="4472C4" w:themeColor="accent1"/>
                <w:vertAlign w:val="subscript"/>
              </w:rPr>
              <w:t>DL_low</w:t>
            </w:r>
            <w:proofErr w:type="spellEnd"/>
            <w:r w:rsidRPr="00B73B38">
              <w:rPr>
                <w:rFonts w:cs="Arial"/>
                <w:color w:val="4472C4" w:themeColor="accent1"/>
                <w:vertAlign w:val="subscript"/>
              </w:rPr>
              <w:t xml:space="preserve"> </w:t>
            </w:r>
            <w:r w:rsidRPr="00B73B38">
              <w:rPr>
                <w:rFonts w:cs="Arial"/>
                <w:color w:val="4472C4" w:themeColor="accent1"/>
              </w:rPr>
              <w:t>(MHz)</w:t>
            </w:r>
          </w:p>
        </w:tc>
        <w:tc>
          <w:tcPr>
            <w:tcW w:w="1134" w:type="dxa"/>
          </w:tcPr>
          <w:p w14:paraId="57F9F1E4" w14:textId="77777777" w:rsidR="00433C6A" w:rsidRPr="00B73B38" w:rsidRDefault="00433C6A" w:rsidP="00421E4F">
            <w:pPr>
              <w:pStyle w:val="TAH"/>
              <w:rPr>
                <w:rFonts w:cs="Arial"/>
                <w:color w:val="4472C4" w:themeColor="accent1"/>
              </w:rPr>
            </w:pPr>
            <w:proofErr w:type="spellStart"/>
            <w:r w:rsidRPr="00B73B38">
              <w:rPr>
                <w:rFonts w:cs="Arial"/>
                <w:color w:val="4472C4" w:themeColor="accent1"/>
              </w:rPr>
              <w:t>N</w:t>
            </w:r>
            <w:r w:rsidRPr="00B73B38">
              <w:rPr>
                <w:rFonts w:cs="Arial"/>
                <w:color w:val="4472C4" w:themeColor="accent1"/>
                <w:vertAlign w:val="subscript"/>
              </w:rPr>
              <w:t>Offs</w:t>
            </w:r>
            <w:proofErr w:type="spellEnd"/>
            <w:r w:rsidRPr="00B73B38">
              <w:rPr>
                <w:rFonts w:cs="Arial"/>
                <w:color w:val="4472C4" w:themeColor="accent1"/>
                <w:vertAlign w:val="subscript"/>
              </w:rPr>
              <w:t>-DL</w:t>
            </w:r>
          </w:p>
        </w:tc>
        <w:tc>
          <w:tcPr>
            <w:tcW w:w="1701" w:type="dxa"/>
          </w:tcPr>
          <w:p w14:paraId="2AC19198" w14:textId="77777777" w:rsidR="00433C6A" w:rsidRPr="00B73B38" w:rsidRDefault="00433C6A" w:rsidP="00421E4F">
            <w:pPr>
              <w:pStyle w:val="TAH"/>
              <w:rPr>
                <w:rFonts w:cs="Arial"/>
                <w:color w:val="4472C4" w:themeColor="accent1"/>
                <w:vertAlign w:val="subscript"/>
              </w:rPr>
            </w:pPr>
            <w:r w:rsidRPr="00B73B38">
              <w:rPr>
                <w:rFonts w:cs="Arial"/>
                <w:color w:val="4472C4" w:themeColor="accent1"/>
              </w:rPr>
              <w:t>Range of N</w:t>
            </w:r>
            <w:r w:rsidRPr="00B73B38">
              <w:rPr>
                <w:rFonts w:cs="Arial"/>
                <w:color w:val="4472C4" w:themeColor="accent1"/>
                <w:vertAlign w:val="subscript"/>
              </w:rPr>
              <w:t>DL</w:t>
            </w:r>
          </w:p>
          <w:p w14:paraId="5EFB3EEC" w14:textId="77777777" w:rsidR="00433C6A" w:rsidRPr="00B73B38" w:rsidRDefault="00433C6A" w:rsidP="00421E4F">
            <w:pPr>
              <w:pStyle w:val="TAH"/>
              <w:rPr>
                <w:rFonts w:cs="Arial"/>
                <w:color w:val="4472C4" w:themeColor="accent1"/>
              </w:rPr>
            </w:pPr>
            <w:r w:rsidRPr="00B73B38">
              <w:rPr>
                <w:rFonts w:eastAsia="Yu Mincho"/>
                <w:color w:val="4472C4" w:themeColor="accent1"/>
              </w:rPr>
              <w:t>(First – &lt;Step size&gt; – Last)</w:t>
            </w:r>
          </w:p>
        </w:tc>
        <w:tc>
          <w:tcPr>
            <w:tcW w:w="1134" w:type="dxa"/>
          </w:tcPr>
          <w:p w14:paraId="67A9C13E" w14:textId="77777777" w:rsidR="00433C6A" w:rsidRPr="00B73B38" w:rsidRDefault="00433C6A" w:rsidP="00421E4F">
            <w:pPr>
              <w:pStyle w:val="TAH"/>
              <w:rPr>
                <w:rFonts w:cs="Arial"/>
                <w:color w:val="4472C4" w:themeColor="accent1"/>
              </w:rPr>
            </w:pPr>
            <w:proofErr w:type="spellStart"/>
            <w:r w:rsidRPr="00B73B38">
              <w:rPr>
                <w:rFonts w:cs="Arial"/>
                <w:color w:val="4472C4" w:themeColor="accent1"/>
              </w:rPr>
              <w:t>F</w:t>
            </w:r>
            <w:r w:rsidRPr="00B73B38">
              <w:rPr>
                <w:rFonts w:cs="Arial"/>
                <w:color w:val="4472C4" w:themeColor="accent1"/>
                <w:vertAlign w:val="subscript"/>
              </w:rPr>
              <w:t>UL_low</w:t>
            </w:r>
            <w:proofErr w:type="spellEnd"/>
            <w:r w:rsidRPr="00B73B38">
              <w:rPr>
                <w:rFonts w:cs="Arial"/>
                <w:color w:val="4472C4" w:themeColor="accent1"/>
                <w:vertAlign w:val="subscript"/>
              </w:rPr>
              <w:t xml:space="preserve"> </w:t>
            </w:r>
            <w:r w:rsidRPr="00B73B38">
              <w:rPr>
                <w:rFonts w:cs="Arial"/>
                <w:color w:val="4472C4" w:themeColor="accent1"/>
              </w:rPr>
              <w:t>(MHz)</w:t>
            </w:r>
          </w:p>
        </w:tc>
        <w:tc>
          <w:tcPr>
            <w:tcW w:w="850" w:type="dxa"/>
          </w:tcPr>
          <w:p w14:paraId="76675BBC" w14:textId="77777777" w:rsidR="00433C6A" w:rsidRPr="00B73B38" w:rsidRDefault="00433C6A" w:rsidP="00421E4F">
            <w:pPr>
              <w:pStyle w:val="TAH"/>
              <w:rPr>
                <w:rFonts w:cs="Arial"/>
                <w:color w:val="4472C4" w:themeColor="accent1"/>
              </w:rPr>
            </w:pPr>
            <w:proofErr w:type="spellStart"/>
            <w:r w:rsidRPr="00B73B38">
              <w:rPr>
                <w:rFonts w:cs="Arial"/>
                <w:color w:val="4472C4" w:themeColor="accent1"/>
              </w:rPr>
              <w:t>N</w:t>
            </w:r>
            <w:r w:rsidRPr="00B73B38">
              <w:rPr>
                <w:rFonts w:cs="Arial"/>
                <w:color w:val="4472C4" w:themeColor="accent1"/>
                <w:vertAlign w:val="subscript"/>
              </w:rPr>
              <w:t>Offs</w:t>
            </w:r>
            <w:proofErr w:type="spellEnd"/>
            <w:r w:rsidRPr="00B73B38">
              <w:rPr>
                <w:rFonts w:cs="Arial"/>
                <w:color w:val="4472C4" w:themeColor="accent1"/>
                <w:vertAlign w:val="subscript"/>
              </w:rPr>
              <w:t>-UL</w:t>
            </w:r>
          </w:p>
        </w:tc>
        <w:tc>
          <w:tcPr>
            <w:tcW w:w="1556" w:type="dxa"/>
          </w:tcPr>
          <w:p w14:paraId="763730EE" w14:textId="77777777" w:rsidR="00433C6A" w:rsidRPr="00B73B38" w:rsidRDefault="00433C6A" w:rsidP="00421E4F">
            <w:pPr>
              <w:pStyle w:val="TAH"/>
              <w:rPr>
                <w:rFonts w:cs="Arial"/>
                <w:color w:val="4472C4" w:themeColor="accent1"/>
                <w:vertAlign w:val="subscript"/>
              </w:rPr>
            </w:pPr>
            <w:r w:rsidRPr="00B73B38">
              <w:rPr>
                <w:rFonts w:cs="Arial"/>
                <w:color w:val="4472C4" w:themeColor="accent1"/>
              </w:rPr>
              <w:t>Range of N</w:t>
            </w:r>
            <w:r w:rsidRPr="00B73B38">
              <w:rPr>
                <w:rFonts w:cs="Arial"/>
                <w:color w:val="4472C4" w:themeColor="accent1"/>
                <w:vertAlign w:val="subscript"/>
              </w:rPr>
              <w:t>UL</w:t>
            </w:r>
          </w:p>
          <w:p w14:paraId="3E5D218F" w14:textId="77777777" w:rsidR="00433C6A" w:rsidRPr="00B73B38" w:rsidRDefault="00433C6A" w:rsidP="00421E4F">
            <w:pPr>
              <w:pStyle w:val="TAH"/>
              <w:rPr>
                <w:rFonts w:cs="Arial"/>
                <w:color w:val="4472C4" w:themeColor="accent1"/>
              </w:rPr>
            </w:pPr>
            <w:r w:rsidRPr="00B73B38">
              <w:rPr>
                <w:rFonts w:eastAsia="Yu Mincho"/>
                <w:color w:val="4472C4" w:themeColor="accent1"/>
              </w:rPr>
              <w:t>(First – &lt;Step size&gt; – Last)</w:t>
            </w:r>
          </w:p>
        </w:tc>
      </w:tr>
      <w:tr w:rsidR="00433C6A" w:rsidRPr="00B73B38" w14:paraId="6D0338F8" w14:textId="77777777" w:rsidTr="00421E4F">
        <w:tc>
          <w:tcPr>
            <w:tcW w:w="1067" w:type="dxa"/>
          </w:tcPr>
          <w:p w14:paraId="61C4EC29" w14:textId="77777777" w:rsidR="00433C6A" w:rsidRPr="00B73B38" w:rsidRDefault="00433C6A" w:rsidP="00421E4F">
            <w:pPr>
              <w:pStyle w:val="TAC"/>
              <w:rPr>
                <w:rFonts w:cs="Arial"/>
                <w:color w:val="4472C4" w:themeColor="accent1"/>
                <w:szCs w:val="18"/>
                <w:lang w:val="en-US" w:eastAsia="zh-CN"/>
              </w:rPr>
            </w:pPr>
            <w:r w:rsidRPr="00B73B38">
              <w:rPr>
                <w:rFonts w:cs="Arial" w:hint="eastAsia"/>
                <w:color w:val="4472C4" w:themeColor="accent1"/>
                <w:szCs w:val="18"/>
                <w:lang w:val="en-US" w:eastAsia="zh-CN"/>
              </w:rPr>
              <w:t>252</w:t>
            </w:r>
          </w:p>
        </w:tc>
        <w:tc>
          <w:tcPr>
            <w:tcW w:w="1055" w:type="dxa"/>
          </w:tcPr>
          <w:p w14:paraId="5AA4CD77" w14:textId="77777777" w:rsidR="00433C6A" w:rsidRPr="00B73B38" w:rsidRDefault="00433C6A" w:rsidP="00421E4F">
            <w:pPr>
              <w:pStyle w:val="TAC"/>
              <w:rPr>
                <w:rFonts w:cs="Arial"/>
                <w:color w:val="4472C4" w:themeColor="accent1"/>
                <w:szCs w:val="18"/>
                <w:lang w:val="en-US" w:eastAsia="zh-CN"/>
              </w:rPr>
            </w:pPr>
            <w:r w:rsidRPr="00B73B38">
              <w:rPr>
                <w:rFonts w:cs="Arial" w:hint="eastAsia"/>
                <w:color w:val="4472C4" w:themeColor="accent1"/>
                <w:szCs w:val="18"/>
                <w:lang w:val="en-US" w:eastAsia="zh-CN"/>
              </w:rPr>
              <w:t>100</w:t>
            </w:r>
          </w:p>
        </w:tc>
        <w:tc>
          <w:tcPr>
            <w:tcW w:w="1134" w:type="dxa"/>
          </w:tcPr>
          <w:p w14:paraId="7F6B2FA2" w14:textId="77777777" w:rsidR="00433C6A" w:rsidRPr="00B73B38" w:rsidRDefault="00433C6A" w:rsidP="00421E4F">
            <w:pPr>
              <w:pStyle w:val="TAC"/>
              <w:rPr>
                <w:rFonts w:cs="Arial"/>
                <w:color w:val="4472C4" w:themeColor="accent1"/>
                <w:szCs w:val="18"/>
                <w:lang w:val="en-US" w:eastAsia="zh-CN"/>
              </w:rPr>
            </w:pPr>
            <w:r w:rsidRPr="00B73B38">
              <w:rPr>
                <w:rFonts w:cs="Arial" w:hint="eastAsia"/>
                <w:color w:val="4472C4" w:themeColor="accent1"/>
                <w:szCs w:val="18"/>
                <w:lang w:val="en-US" w:eastAsia="zh-CN"/>
              </w:rPr>
              <w:t>2180</w:t>
            </w:r>
          </w:p>
        </w:tc>
        <w:tc>
          <w:tcPr>
            <w:tcW w:w="1134" w:type="dxa"/>
          </w:tcPr>
          <w:p w14:paraId="4E0F5F26" w14:textId="77777777" w:rsidR="00433C6A" w:rsidRPr="00B73B38" w:rsidRDefault="00433C6A" w:rsidP="00421E4F">
            <w:pPr>
              <w:pStyle w:val="TAC"/>
              <w:rPr>
                <w:rFonts w:cs="Arial"/>
                <w:color w:val="4472C4" w:themeColor="accent1"/>
              </w:rPr>
            </w:pPr>
            <w:r w:rsidRPr="00B73B38">
              <w:rPr>
                <w:rFonts w:cs="Arial" w:hint="eastAsia"/>
                <w:color w:val="4472C4" w:themeColor="accent1"/>
                <w:szCs w:val="18"/>
                <w:lang w:val="en-US" w:eastAsia="zh-CN"/>
              </w:rPr>
              <w:t>228301</w:t>
            </w:r>
          </w:p>
        </w:tc>
        <w:tc>
          <w:tcPr>
            <w:tcW w:w="1701" w:type="dxa"/>
          </w:tcPr>
          <w:p w14:paraId="3EC2140A" w14:textId="77777777" w:rsidR="00433C6A" w:rsidRPr="00B73B38" w:rsidRDefault="00433C6A" w:rsidP="00421E4F">
            <w:pPr>
              <w:pStyle w:val="TAC"/>
              <w:rPr>
                <w:rFonts w:cs="Arial"/>
                <w:color w:val="4472C4" w:themeColor="accent1"/>
              </w:rPr>
            </w:pPr>
            <w:r w:rsidRPr="00B73B38">
              <w:rPr>
                <w:rFonts w:cs="Arial" w:hint="eastAsia"/>
                <w:color w:val="4472C4" w:themeColor="accent1"/>
                <w:lang w:val="en-US" w:eastAsia="zh-CN"/>
              </w:rPr>
              <w:t>228301</w:t>
            </w:r>
            <w:r w:rsidRPr="00B73B38">
              <w:rPr>
                <w:rFonts w:cs="Arial"/>
                <w:color w:val="4472C4" w:themeColor="accent1"/>
                <w:szCs w:val="18"/>
              </w:rPr>
              <w:t xml:space="preserve"> –&lt;1&gt;- </w:t>
            </w:r>
            <w:r w:rsidRPr="00B73B38">
              <w:rPr>
                <w:rFonts w:cs="Arial" w:hint="eastAsia"/>
                <w:color w:val="4472C4" w:themeColor="accent1"/>
                <w:szCs w:val="18"/>
                <w:lang w:val="en-US" w:eastAsia="zh-CN"/>
              </w:rPr>
              <w:t>228500</w:t>
            </w:r>
          </w:p>
        </w:tc>
        <w:tc>
          <w:tcPr>
            <w:tcW w:w="1134" w:type="dxa"/>
          </w:tcPr>
          <w:p w14:paraId="3687984D" w14:textId="77777777" w:rsidR="00433C6A" w:rsidRPr="00B73B38" w:rsidRDefault="00433C6A" w:rsidP="00421E4F">
            <w:pPr>
              <w:pStyle w:val="TAC"/>
              <w:rPr>
                <w:rFonts w:cs="Arial"/>
                <w:color w:val="4472C4" w:themeColor="accent1"/>
                <w:szCs w:val="18"/>
                <w:lang w:val="en-US" w:eastAsia="zh-CN"/>
              </w:rPr>
            </w:pPr>
            <w:r w:rsidRPr="00B73B38">
              <w:rPr>
                <w:rFonts w:cs="Arial" w:hint="eastAsia"/>
                <w:color w:val="4472C4" w:themeColor="accent1"/>
                <w:szCs w:val="18"/>
                <w:lang w:val="en-US" w:eastAsia="zh-CN"/>
              </w:rPr>
              <w:t>2000</w:t>
            </w:r>
          </w:p>
        </w:tc>
        <w:tc>
          <w:tcPr>
            <w:tcW w:w="850" w:type="dxa"/>
          </w:tcPr>
          <w:p w14:paraId="0AEAA58E" w14:textId="77777777" w:rsidR="00433C6A" w:rsidRPr="00B73B38" w:rsidRDefault="00433C6A" w:rsidP="00421E4F">
            <w:pPr>
              <w:pStyle w:val="TAC"/>
              <w:rPr>
                <w:rFonts w:cs="Arial"/>
                <w:color w:val="4472C4" w:themeColor="accent1"/>
              </w:rPr>
            </w:pPr>
            <w:r w:rsidRPr="00B73B38">
              <w:rPr>
                <w:color w:val="4472C4" w:themeColor="accent1"/>
              </w:rPr>
              <w:t>26</w:t>
            </w:r>
            <w:r w:rsidRPr="00B73B38">
              <w:rPr>
                <w:rFonts w:hint="eastAsia"/>
                <w:color w:val="4472C4" w:themeColor="accent1"/>
                <w:lang w:val="en-US" w:eastAsia="zh-CN"/>
              </w:rPr>
              <w:t>1069</w:t>
            </w:r>
          </w:p>
        </w:tc>
        <w:tc>
          <w:tcPr>
            <w:tcW w:w="1556" w:type="dxa"/>
          </w:tcPr>
          <w:p w14:paraId="66DDFB6C" w14:textId="77777777" w:rsidR="00433C6A" w:rsidRPr="00B73B38" w:rsidRDefault="00433C6A" w:rsidP="00421E4F">
            <w:pPr>
              <w:pStyle w:val="TAC"/>
              <w:rPr>
                <w:rFonts w:cs="Arial"/>
                <w:color w:val="4472C4" w:themeColor="accent1"/>
              </w:rPr>
            </w:pPr>
            <w:r w:rsidRPr="00B73B38">
              <w:rPr>
                <w:color w:val="4472C4" w:themeColor="accent1"/>
              </w:rPr>
              <w:t>26</w:t>
            </w:r>
            <w:r w:rsidRPr="00B73B38">
              <w:rPr>
                <w:rFonts w:hint="eastAsia"/>
                <w:color w:val="4472C4" w:themeColor="accent1"/>
                <w:lang w:val="en-US" w:eastAsia="zh-CN"/>
              </w:rPr>
              <w:t>1069</w:t>
            </w:r>
            <w:r w:rsidRPr="00B73B38">
              <w:rPr>
                <w:color w:val="4472C4" w:themeColor="accent1"/>
                <w:szCs w:val="18"/>
              </w:rPr>
              <w:t xml:space="preserve"> –&lt;1&gt;- </w:t>
            </w:r>
            <w:r w:rsidRPr="00B73B38">
              <w:rPr>
                <w:rFonts w:hint="eastAsia"/>
                <w:color w:val="4472C4" w:themeColor="accent1"/>
                <w:szCs w:val="18"/>
                <w:lang w:val="en-US" w:eastAsia="zh-CN"/>
              </w:rPr>
              <w:t>261268</w:t>
            </w:r>
          </w:p>
        </w:tc>
      </w:tr>
      <w:tr w:rsidR="00433C6A" w:rsidRPr="00B73B38" w14:paraId="2E3B91A2" w14:textId="77777777" w:rsidTr="00421E4F">
        <w:tc>
          <w:tcPr>
            <w:tcW w:w="9631" w:type="dxa"/>
            <w:gridSpan w:val="8"/>
          </w:tcPr>
          <w:p w14:paraId="2FAD8106" w14:textId="77777777" w:rsidR="00433C6A" w:rsidRPr="00B73B38" w:rsidRDefault="00433C6A" w:rsidP="00421E4F">
            <w:pPr>
              <w:pStyle w:val="TAN"/>
              <w:rPr>
                <w:rFonts w:cs="Arial"/>
                <w:color w:val="4472C4" w:themeColor="accent1"/>
              </w:rPr>
            </w:pPr>
            <w:r w:rsidRPr="00B73B38">
              <w:rPr>
                <w:rFonts w:cs="Arial"/>
                <w:color w:val="4472C4" w:themeColor="accent1"/>
              </w:rPr>
              <w:t>NOTE:</w:t>
            </w:r>
            <w:r w:rsidRPr="00B73B38">
              <w:rPr>
                <w:rFonts w:cs="Arial"/>
                <w:color w:val="4472C4" w:themeColor="accent1"/>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sidRPr="00B73B38">
              <w:rPr>
                <w:rFonts w:cs="Arial"/>
                <w:color w:val="4472C4" w:themeColor="accent1"/>
              </w:rPr>
              <w:t>MHz.</w:t>
            </w:r>
            <w:proofErr w:type="spellEnd"/>
          </w:p>
        </w:tc>
      </w:tr>
    </w:tbl>
    <w:p w14:paraId="3E4EAE25" w14:textId="77777777" w:rsidR="00433C6A" w:rsidRPr="00B73B38" w:rsidRDefault="00433C6A" w:rsidP="00433C6A">
      <w:pPr>
        <w:spacing w:after="120"/>
        <w:rPr>
          <w:color w:val="0070C0"/>
          <w:szCs w:val="24"/>
          <w:lang w:eastAsia="zh-CN"/>
        </w:rPr>
      </w:pPr>
    </w:p>
    <w:p w14:paraId="6B7BA76B" w14:textId="77777777" w:rsidR="00433C6A" w:rsidRPr="00B73B38" w:rsidRDefault="00433C6A" w:rsidP="00433C6A">
      <w:pPr>
        <w:spacing w:after="120"/>
        <w:rPr>
          <w:color w:val="0070C0"/>
          <w:szCs w:val="24"/>
          <w:lang w:eastAsia="zh-CN"/>
        </w:rPr>
      </w:pPr>
    </w:p>
    <w:p w14:paraId="01D295E2" w14:textId="77777777" w:rsidR="00433C6A" w:rsidRPr="00B73B38" w:rsidRDefault="00433C6A" w:rsidP="00433C6A">
      <w:pPr>
        <w:spacing w:after="120"/>
        <w:rPr>
          <w:color w:val="0070C0"/>
          <w:szCs w:val="24"/>
          <w:lang w:eastAsia="zh-CN"/>
        </w:rPr>
      </w:pPr>
    </w:p>
    <w:p w14:paraId="06CCA2B2" w14:textId="77777777" w:rsidR="00433C6A" w:rsidRPr="00B73B38" w:rsidRDefault="00433C6A" w:rsidP="00433C6A">
      <w:pPr>
        <w:pStyle w:val="Heading3"/>
        <w:rPr>
          <w:sz w:val="24"/>
          <w:szCs w:val="16"/>
        </w:rPr>
      </w:pPr>
      <w:r w:rsidRPr="00B73B38">
        <w:rPr>
          <w:sz w:val="24"/>
          <w:szCs w:val="16"/>
        </w:rPr>
        <w:t>Sub-topic 2-3: RRM Requirements</w:t>
      </w:r>
    </w:p>
    <w:p w14:paraId="738A44DB" w14:textId="77777777" w:rsidR="00433C6A" w:rsidRPr="00B73B38" w:rsidRDefault="00433C6A" w:rsidP="00433C6A">
      <w:pPr>
        <w:rPr>
          <w:i/>
          <w:color w:val="0070C0"/>
          <w:lang w:val="en-US" w:eastAsia="zh-CN"/>
        </w:rPr>
      </w:pPr>
      <w:r w:rsidRPr="00B73B38">
        <w:rPr>
          <w:rFonts w:hint="eastAsia"/>
          <w:i/>
          <w:color w:val="0070C0"/>
          <w:lang w:val="en-US" w:eastAsia="zh-CN"/>
        </w:rPr>
        <w:t>Sub-topic description</w:t>
      </w:r>
      <w:r w:rsidRPr="00B73B38">
        <w:rPr>
          <w:i/>
          <w:color w:val="0070C0"/>
          <w:lang w:val="en-US" w:eastAsia="zh-CN"/>
        </w:rPr>
        <w:t>: RRM requirements</w:t>
      </w:r>
    </w:p>
    <w:p w14:paraId="4BEC09F0" w14:textId="77777777" w:rsidR="00433C6A" w:rsidRPr="00B73B38" w:rsidRDefault="00433C6A" w:rsidP="00433C6A">
      <w:pPr>
        <w:pStyle w:val="Heading4"/>
      </w:pPr>
      <w:r w:rsidRPr="00B73B38">
        <w:t>Issue 2-3-1: Band grouping for Cat NB1/NB2</w:t>
      </w:r>
    </w:p>
    <w:p w14:paraId="5F8930F1" w14:textId="4622AF71" w:rsidR="00433C6A" w:rsidRPr="001C091E" w:rsidRDefault="001C091E" w:rsidP="002A033C">
      <w:pPr>
        <w:pStyle w:val="ListParagraph"/>
        <w:numPr>
          <w:ilvl w:val="0"/>
          <w:numId w:val="1"/>
        </w:numPr>
        <w:overflowPunct/>
        <w:autoSpaceDE/>
        <w:autoSpaceDN/>
        <w:adjustRightInd/>
        <w:spacing w:after="120"/>
        <w:ind w:firstLineChars="0"/>
        <w:textAlignment w:val="auto"/>
        <w:rPr>
          <w:rFonts w:eastAsia="SimSun"/>
          <w:b/>
          <w:bCs/>
          <w:color w:val="0070C0"/>
          <w:szCs w:val="24"/>
          <w:lang w:eastAsia="zh-CN"/>
        </w:rPr>
      </w:pPr>
      <w:r>
        <w:rPr>
          <w:rFonts w:eastAsia="SimSun"/>
          <w:b/>
          <w:bCs/>
          <w:color w:val="0070C0"/>
          <w:szCs w:val="24"/>
          <w:lang w:eastAsia="zh-CN"/>
        </w:rPr>
        <w:t>Agreement:</w:t>
      </w:r>
    </w:p>
    <w:p w14:paraId="2D27740E" w14:textId="65D9D543" w:rsidR="00433C6A" w:rsidRDefault="001C091E" w:rsidP="002A033C">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Specify the following band grouping for Cat NB1/NB2</w:t>
      </w:r>
    </w:p>
    <w:p w14:paraId="4070AD87" w14:textId="77777777" w:rsidR="001C091E" w:rsidRDefault="001C091E" w:rsidP="001C091E">
      <w:pPr>
        <w:overflowPunct/>
        <w:autoSpaceDE/>
        <w:autoSpaceDN/>
        <w:adjustRightInd/>
        <w:spacing w:after="120"/>
        <w:textAlignment w:val="auto"/>
        <w:rPr>
          <w:rFonts w:eastAsia="SimSun"/>
          <w:color w:val="0070C0"/>
          <w:szCs w:val="24"/>
          <w:lang w:eastAsia="zh-CN"/>
        </w:rPr>
      </w:pPr>
    </w:p>
    <w:p w14:paraId="6DC33E43" w14:textId="77777777" w:rsidR="001C091E" w:rsidRPr="00B73B38" w:rsidRDefault="001C091E" w:rsidP="001C091E">
      <w:pPr>
        <w:pStyle w:val="TH"/>
        <w:rPr>
          <w:color w:val="4472C4" w:themeColor="accent1"/>
        </w:rPr>
      </w:pPr>
      <w:r w:rsidRPr="00B73B38">
        <w:rPr>
          <w:color w:val="4472C4" w:themeColor="accent1"/>
        </w:rPr>
        <w:t xml:space="preserve">Table 3.5.1A-1: Band groups for NB-IoT for satellite access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074"/>
        <w:gridCol w:w="4467"/>
      </w:tblGrid>
      <w:tr w:rsidR="001C091E" w:rsidRPr="00B73B38" w14:paraId="11B65CCB" w14:textId="77777777" w:rsidTr="00C66F0E">
        <w:trPr>
          <w:trHeight w:val="187"/>
          <w:jc w:val="center"/>
        </w:trPr>
        <w:tc>
          <w:tcPr>
            <w:tcW w:w="756" w:type="dxa"/>
            <w:shd w:val="clear" w:color="auto" w:fill="auto"/>
          </w:tcPr>
          <w:p w14:paraId="76388034" w14:textId="77777777" w:rsidR="001C091E" w:rsidRPr="00B73B38" w:rsidRDefault="001C091E" w:rsidP="00C66F0E">
            <w:pPr>
              <w:pStyle w:val="TAH"/>
              <w:rPr>
                <w:color w:val="4472C4" w:themeColor="accent1"/>
              </w:rPr>
            </w:pPr>
            <w:r w:rsidRPr="00B73B38">
              <w:rPr>
                <w:color w:val="4472C4" w:themeColor="accent1"/>
              </w:rPr>
              <w:t>Group</w:t>
            </w:r>
          </w:p>
        </w:tc>
        <w:tc>
          <w:tcPr>
            <w:tcW w:w="6541" w:type="dxa"/>
            <w:gridSpan w:val="2"/>
            <w:shd w:val="clear" w:color="auto" w:fill="auto"/>
          </w:tcPr>
          <w:p w14:paraId="709B526F" w14:textId="77777777" w:rsidR="001C091E" w:rsidRPr="00B73B38" w:rsidRDefault="001C091E" w:rsidP="00C66F0E">
            <w:pPr>
              <w:pStyle w:val="TAH"/>
              <w:rPr>
                <w:color w:val="4472C4" w:themeColor="accent1"/>
              </w:rPr>
            </w:pPr>
            <w:r w:rsidRPr="00B73B38">
              <w:rPr>
                <w:color w:val="4472C4" w:themeColor="accent1"/>
              </w:rPr>
              <w:t>E-UTRA FDD</w:t>
            </w:r>
          </w:p>
        </w:tc>
      </w:tr>
      <w:tr w:rsidR="001C091E" w:rsidRPr="00B73B38" w14:paraId="0BA8DEA1" w14:textId="77777777" w:rsidTr="00C66F0E">
        <w:trPr>
          <w:trHeight w:val="187"/>
          <w:jc w:val="center"/>
        </w:trPr>
        <w:tc>
          <w:tcPr>
            <w:tcW w:w="756" w:type="dxa"/>
            <w:shd w:val="clear" w:color="auto" w:fill="auto"/>
          </w:tcPr>
          <w:p w14:paraId="1C12A3F3" w14:textId="77777777" w:rsidR="001C091E" w:rsidRPr="00B73B38" w:rsidRDefault="001C091E" w:rsidP="00C66F0E">
            <w:pPr>
              <w:pStyle w:val="TAH"/>
              <w:rPr>
                <w:color w:val="4472C4" w:themeColor="accent1"/>
              </w:rPr>
            </w:pPr>
          </w:p>
        </w:tc>
        <w:tc>
          <w:tcPr>
            <w:tcW w:w="2074" w:type="dxa"/>
            <w:shd w:val="clear" w:color="auto" w:fill="auto"/>
          </w:tcPr>
          <w:p w14:paraId="122870B4" w14:textId="77777777" w:rsidR="001C091E" w:rsidRPr="00B73B38" w:rsidRDefault="001C091E" w:rsidP="00C66F0E">
            <w:pPr>
              <w:pStyle w:val="TAH"/>
              <w:rPr>
                <w:color w:val="4472C4" w:themeColor="accent1"/>
              </w:rPr>
            </w:pPr>
            <w:r w:rsidRPr="00B73B38">
              <w:rPr>
                <w:color w:val="4472C4" w:themeColor="accent1"/>
              </w:rPr>
              <w:t>Band group notation</w:t>
            </w:r>
          </w:p>
        </w:tc>
        <w:tc>
          <w:tcPr>
            <w:tcW w:w="4467" w:type="dxa"/>
            <w:shd w:val="clear" w:color="auto" w:fill="auto"/>
          </w:tcPr>
          <w:p w14:paraId="3478718C" w14:textId="77777777" w:rsidR="001C091E" w:rsidRPr="00B73B38" w:rsidRDefault="001C091E" w:rsidP="00C66F0E">
            <w:pPr>
              <w:pStyle w:val="TAH"/>
              <w:rPr>
                <w:color w:val="4472C4" w:themeColor="accent1"/>
              </w:rPr>
            </w:pPr>
            <w:r w:rsidRPr="00B73B38">
              <w:rPr>
                <w:color w:val="4472C4" w:themeColor="accent1"/>
              </w:rPr>
              <w:t>Operating bands</w:t>
            </w:r>
          </w:p>
        </w:tc>
      </w:tr>
      <w:tr w:rsidR="001C091E" w:rsidRPr="00B73B38" w14:paraId="602118B4" w14:textId="77777777" w:rsidTr="00C66F0E">
        <w:trPr>
          <w:trHeight w:val="187"/>
          <w:jc w:val="center"/>
        </w:trPr>
        <w:tc>
          <w:tcPr>
            <w:tcW w:w="756" w:type="dxa"/>
            <w:shd w:val="clear" w:color="auto" w:fill="auto"/>
          </w:tcPr>
          <w:p w14:paraId="68718700" w14:textId="77777777" w:rsidR="001C091E" w:rsidRPr="00B73B38" w:rsidRDefault="001C091E" w:rsidP="00C66F0E">
            <w:pPr>
              <w:pStyle w:val="TAC"/>
              <w:rPr>
                <w:color w:val="4472C4" w:themeColor="accent1"/>
              </w:rPr>
            </w:pPr>
            <w:r w:rsidRPr="00B73B38">
              <w:rPr>
                <w:color w:val="4472C4" w:themeColor="accent1"/>
              </w:rPr>
              <w:t>A</w:t>
            </w:r>
          </w:p>
        </w:tc>
        <w:tc>
          <w:tcPr>
            <w:tcW w:w="2074" w:type="dxa"/>
            <w:shd w:val="clear" w:color="auto" w:fill="auto"/>
          </w:tcPr>
          <w:p w14:paraId="6654F3E6" w14:textId="77777777" w:rsidR="001C091E" w:rsidRPr="00B73B38" w:rsidRDefault="001C091E" w:rsidP="00C66F0E">
            <w:pPr>
              <w:pStyle w:val="TAC"/>
              <w:rPr>
                <w:color w:val="4472C4" w:themeColor="accent1"/>
              </w:rPr>
            </w:pPr>
            <w:r w:rsidRPr="00B73B38">
              <w:rPr>
                <w:color w:val="4472C4" w:themeColor="accent1"/>
              </w:rPr>
              <w:t>NFDD_SAB_A</w:t>
            </w:r>
          </w:p>
        </w:tc>
        <w:tc>
          <w:tcPr>
            <w:tcW w:w="4467" w:type="dxa"/>
            <w:shd w:val="clear" w:color="auto" w:fill="auto"/>
          </w:tcPr>
          <w:p w14:paraId="641DA3C8" w14:textId="77777777" w:rsidR="001C091E" w:rsidRPr="00B73B38" w:rsidRDefault="001C091E" w:rsidP="00C66F0E">
            <w:pPr>
              <w:pStyle w:val="TAC"/>
              <w:rPr>
                <w:color w:val="4472C4" w:themeColor="accent1"/>
              </w:rPr>
            </w:pPr>
          </w:p>
        </w:tc>
      </w:tr>
      <w:tr w:rsidR="001C091E" w:rsidRPr="00B73B38" w14:paraId="7F09F049" w14:textId="77777777" w:rsidTr="00C66F0E">
        <w:trPr>
          <w:trHeight w:val="187"/>
          <w:jc w:val="center"/>
        </w:trPr>
        <w:tc>
          <w:tcPr>
            <w:tcW w:w="756" w:type="dxa"/>
            <w:shd w:val="clear" w:color="auto" w:fill="auto"/>
          </w:tcPr>
          <w:p w14:paraId="70BDA48E" w14:textId="77777777" w:rsidR="001C091E" w:rsidRPr="00B73B38" w:rsidRDefault="001C091E" w:rsidP="00C66F0E">
            <w:pPr>
              <w:pStyle w:val="TAC"/>
              <w:rPr>
                <w:color w:val="4472C4" w:themeColor="accent1"/>
              </w:rPr>
            </w:pPr>
            <w:r w:rsidRPr="00B73B38">
              <w:rPr>
                <w:color w:val="4472C4" w:themeColor="accent1"/>
              </w:rPr>
              <w:t>B</w:t>
            </w:r>
          </w:p>
        </w:tc>
        <w:tc>
          <w:tcPr>
            <w:tcW w:w="2074" w:type="dxa"/>
            <w:shd w:val="clear" w:color="auto" w:fill="auto"/>
          </w:tcPr>
          <w:p w14:paraId="365EBC65" w14:textId="77777777" w:rsidR="001C091E" w:rsidRPr="00B73B38" w:rsidRDefault="001C091E" w:rsidP="00C66F0E">
            <w:pPr>
              <w:pStyle w:val="TAC"/>
              <w:rPr>
                <w:color w:val="4472C4" w:themeColor="accent1"/>
                <w:lang w:val="sv-SE"/>
              </w:rPr>
            </w:pPr>
            <w:r w:rsidRPr="00B73B38">
              <w:rPr>
                <w:color w:val="4472C4" w:themeColor="accent1"/>
                <w:lang w:val="sv-SE"/>
              </w:rPr>
              <w:t>NFDD_SAB_B</w:t>
            </w:r>
          </w:p>
        </w:tc>
        <w:tc>
          <w:tcPr>
            <w:tcW w:w="4467" w:type="dxa"/>
            <w:shd w:val="clear" w:color="auto" w:fill="auto"/>
          </w:tcPr>
          <w:p w14:paraId="6B6E3C3D" w14:textId="77777777" w:rsidR="001C091E" w:rsidRPr="00B73B38" w:rsidRDefault="001C091E" w:rsidP="00C66F0E">
            <w:pPr>
              <w:pStyle w:val="TAC"/>
              <w:rPr>
                <w:color w:val="4472C4" w:themeColor="accent1"/>
                <w:lang w:val="sv-SE"/>
              </w:rPr>
            </w:pPr>
          </w:p>
        </w:tc>
      </w:tr>
      <w:tr w:rsidR="001C091E" w:rsidRPr="00B73B38" w14:paraId="3785288D" w14:textId="77777777" w:rsidTr="00C66F0E">
        <w:trPr>
          <w:trHeight w:val="187"/>
          <w:jc w:val="center"/>
        </w:trPr>
        <w:tc>
          <w:tcPr>
            <w:tcW w:w="756" w:type="dxa"/>
            <w:shd w:val="clear" w:color="auto" w:fill="auto"/>
          </w:tcPr>
          <w:p w14:paraId="3B5411BD" w14:textId="77777777" w:rsidR="001C091E" w:rsidRPr="00B73B38" w:rsidRDefault="001C091E" w:rsidP="00C66F0E">
            <w:pPr>
              <w:pStyle w:val="TAC"/>
              <w:rPr>
                <w:color w:val="4472C4" w:themeColor="accent1"/>
              </w:rPr>
            </w:pPr>
            <w:r w:rsidRPr="00B73B38">
              <w:rPr>
                <w:color w:val="4472C4" w:themeColor="accent1"/>
              </w:rPr>
              <w:t>C</w:t>
            </w:r>
          </w:p>
        </w:tc>
        <w:tc>
          <w:tcPr>
            <w:tcW w:w="2074" w:type="dxa"/>
            <w:shd w:val="clear" w:color="auto" w:fill="auto"/>
          </w:tcPr>
          <w:p w14:paraId="233944D2" w14:textId="77777777" w:rsidR="001C091E" w:rsidRPr="00B73B38" w:rsidRDefault="001C091E" w:rsidP="00C66F0E">
            <w:pPr>
              <w:pStyle w:val="TAC"/>
              <w:rPr>
                <w:color w:val="4472C4" w:themeColor="accent1"/>
                <w:lang w:val="sv-SE"/>
              </w:rPr>
            </w:pPr>
            <w:r w:rsidRPr="00B73B38">
              <w:rPr>
                <w:color w:val="4472C4" w:themeColor="accent1"/>
                <w:lang w:val="sv-SE"/>
              </w:rPr>
              <w:t>NFDD_SAB_C</w:t>
            </w:r>
          </w:p>
        </w:tc>
        <w:tc>
          <w:tcPr>
            <w:tcW w:w="4467" w:type="dxa"/>
            <w:shd w:val="clear" w:color="auto" w:fill="auto"/>
          </w:tcPr>
          <w:p w14:paraId="6711F8DD" w14:textId="77777777" w:rsidR="001C091E" w:rsidRPr="00B73B38" w:rsidRDefault="001C091E" w:rsidP="00C66F0E">
            <w:pPr>
              <w:pStyle w:val="TAC"/>
              <w:rPr>
                <w:color w:val="4472C4" w:themeColor="accent1"/>
                <w:lang w:val="sv-SE"/>
              </w:rPr>
            </w:pPr>
          </w:p>
        </w:tc>
      </w:tr>
      <w:tr w:rsidR="001C091E" w:rsidRPr="00B73B38" w14:paraId="02459B1F" w14:textId="77777777" w:rsidTr="00C66F0E">
        <w:trPr>
          <w:trHeight w:val="187"/>
          <w:jc w:val="center"/>
        </w:trPr>
        <w:tc>
          <w:tcPr>
            <w:tcW w:w="756" w:type="dxa"/>
            <w:shd w:val="clear" w:color="auto" w:fill="auto"/>
          </w:tcPr>
          <w:p w14:paraId="0A718324" w14:textId="77777777" w:rsidR="001C091E" w:rsidRPr="00B73B38" w:rsidRDefault="001C091E" w:rsidP="00C66F0E">
            <w:pPr>
              <w:pStyle w:val="TAC"/>
              <w:rPr>
                <w:color w:val="4472C4" w:themeColor="accent1"/>
              </w:rPr>
            </w:pPr>
            <w:r w:rsidRPr="00B73B38">
              <w:rPr>
                <w:color w:val="4472C4" w:themeColor="accent1"/>
              </w:rPr>
              <w:t>D</w:t>
            </w:r>
          </w:p>
        </w:tc>
        <w:tc>
          <w:tcPr>
            <w:tcW w:w="2074" w:type="dxa"/>
            <w:shd w:val="clear" w:color="auto" w:fill="auto"/>
          </w:tcPr>
          <w:p w14:paraId="3FC0AE5B" w14:textId="77777777" w:rsidR="001C091E" w:rsidRPr="00B73B38" w:rsidRDefault="001C091E" w:rsidP="00C66F0E">
            <w:pPr>
              <w:pStyle w:val="TAC"/>
              <w:rPr>
                <w:color w:val="4472C4" w:themeColor="accent1"/>
                <w:lang w:val="sv-SE"/>
              </w:rPr>
            </w:pPr>
            <w:r w:rsidRPr="00B73B38">
              <w:rPr>
                <w:color w:val="4472C4" w:themeColor="accent1"/>
                <w:lang w:val="sv-SE"/>
              </w:rPr>
              <w:t>NFDD_SAB_D</w:t>
            </w:r>
          </w:p>
        </w:tc>
        <w:tc>
          <w:tcPr>
            <w:tcW w:w="4467" w:type="dxa"/>
            <w:shd w:val="clear" w:color="auto" w:fill="auto"/>
          </w:tcPr>
          <w:p w14:paraId="5DEDAE53" w14:textId="77777777" w:rsidR="001C091E" w:rsidRPr="00B73B38" w:rsidRDefault="001C091E" w:rsidP="00C66F0E">
            <w:pPr>
              <w:pStyle w:val="TAC"/>
              <w:rPr>
                <w:color w:val="4472C4" w:themeColor="accent1"/>
                <w:lang w:val="sv-SE"/>
              </w:rPr>
            </w:pPr>
          </w:p>
        </w:tc>
      </w:tr>
      <w:tr w:rsidR="001C091E" w:rsidRPr="00B73B38" w14:paraId="233402F1" w14:textId="77777777" w:rsidTr="00C66F0E">
        <w:trPr>
          <w:trHeight w:val="187"/>
          <w:jc w:val="center"/>
        </w:trPr>
        <w:tc>
          <w:tcPr>
            <w:tcW w:w="756" w:type="dxa"/>
            <w:shd w:val="clear" w:color="auto" w:fill="auto"/>
          </w:tcPr>
          <w:p w14:paraId="435C9621" w14:textId="77777777" w:rsidR="001C091E" w:rsidRPr="00B73B38" w:rsidRDefault="001C091E" w:rsidP="00C66F0E">
            <w:pPr>
              <w:pStyle w:val="TAC"/>
              <w:rPr>
                <w:color w:val="4472C4" w:themeColor="accent1"/>
              </w:rPr>
            </w:pPr>
            <w:r w:rsidRPr="00B73B38">
              <w:rPr>
                <w:color w:val="4472C4" w:themeColor="accent1"/>
              </w:rPr>
              <w:t>E</w:t>
            </w:r>
          </w:p>
        </w:tc>
        <w:tc>
          <w:tcPr>
            <w:tcW w:w="2074" w:type="dxa"/>
            <w:shd w:val="clear" w:color="auto" w:fill="auto"/>
          </w:tcPr>
          <w:p w14:paraId="51F84DBA" w14:textId="77777777" w:rsidR="001C091E" w:rsidRPr="00B73B38" w:rsidRDefault="001C091E" w:rsidP="00C66F0E">
            <w:pPr>
              <w:pStyle w:val="TAC"/>
              <w:rPr>
                <w:color w:val="4472C4" w:themeColor="accent1"/>
                <w:lang w:val="sv-SE"/>
              </w:rPr>
            </w:pPr>
            <w:r w:rsidRPr="00B73B38">
              <w:rPr>
                <w:color w:val="4472C4" w:themeColor="accent1"/>
                <w:lang w:val="sv-SE"/>
              </w:rPr>
              <w:t>NFDD_SAB_E</w:t>
            </w:r>
          </w:p>
        </w:tc>
        <w:tc>
          <w:tcPr>
            <w:tcW w:w="4467" w:type="dxa"/>
            <w:shd w:val="clear" w:color="auto" w:fill="auto"/>
          </w:tcPr>
          <w:p w14:paraId="3DCAABF7" w14:textId="77777777" w:rsidR="001C091E" w:rsidRPr="00B73B38" w:rsidRDefault="001C091E" w:rsidP="00C66F0E">
            <w:pPr>
              <w:pStyle w:val="TAC"/>
              <w:rPr>
                <w:color w:val="4472C4" w:themeColor="accent1"/>
                <w:lang w:val="sv-SE"/>
              </w:rPr>
            </w:pPr>
          </w:p>
        </w:tc>
      </w:tr>
      <w:tr w:rsidR="001C091E" w:rsidRPr="00B73B38" w14:paraId="070BC243" w14:textId="77777777" w:rsidTr="00C66F0E">
        <w:trPr>
          <w:trHeight w:val="187"/>
          <w:jc w:val="center"/>
        </w:trPr>
        <w:tc>
          <w:tcPr>
            <w:tcW w:w="756" w:type="dxa"/>
            <w:shd w:val="clear" w:color="auto" w:fill="auto"/>
          </w:tcPr>
          <w:p w14:paraId="1D6193B8" w14:textId="77777777" w:rsidR="001C091E" w:rsidRPr="00B73B38" w:rsidRDefault="001C091E" w:rsidP="00C66F0E">
            <w:pPr>
              <w:pStyle w:val="TAC"/>
              <w:rPr>
                <w:color w:val="4472C4" w:themeColor="accent1"/>
              </w:rPr>
            </w:pPr>
            <w:r w:rsidRPr="00B73B38">
              <w:rPr>
                <w:color w:val="4472C4" w:themeColor="accent1"/>
              </w:rPr>
              <w:t>F</w:t>
            </w:r>
          </w:p>
        </w:tc>
        <w:tc>
          <w:tcPr>
            <w:tcW w:w="2074" w:type="dxa"/>
            <w:shd w:val="clear" w:color="auto" w:fill="auto"/>
          </w:tcPr>
          <w:p w14:paraId="436CCE37" w14:textId="77777777" w:rsidR="001C091E" w:rsidRPr="00B73B38" w:rsidRDefault="001C091E" w:rsidP="00C66F0E">
            <w:pPr>
              <w:pStyle w:val="TAC"/>
              <w:rPr>
                <w:color w:val="4472C4" w:themeColor="accent1"/>
                <w:lang w:val="sv-SE"/>
              </w:rPr>
            </w:pPr>
            <w:r w:rsidRPr="00B73B38">
              <w:rPr>
                <w:color w:val="4472C4" w:themeColor="accent1"/>
                <w:lang w:val="sv-SE"/>
              </w:rPr>
              <w:t>NFDD_SAB_F</w:t>
            </w:r>
          </w:p>
        </w:tc>
        <w:tc>
          <w:tcPr>
            <w:tcW w:w="4467" w:type="dxa"/>
            <w:shd w:val="clear" w:color="auto" w:fill="auto"/>
          </w:tcPr>
          <w:p w14:paraId="402FDBB0" w14:textId="77777777" w:rsidR="001C091E" w:rsidRPr="00B73B38" w:rsidRDefault="001C091E" w:rsidP="00C66F0E">
            <w:pPr>
              <w:pStyle w:val="TAC"/>
              <w:rPr>
                <w:color w:val="4472C4" w:themeColor="accent1"/>
                <w:lang w:val="sv-SE"/>
              </w:rPr>
            </w:pPr>
          </w:p>
        </w:tc>
      </w:tr>
      <w:tr w:rsidR="001C091E" w:rsidRPr="00B73B38" w14:paraId="02721910" w14:textId="77777777" w:rsidTr="00C66F0E">
        <w:trPr>
          <w:trHeight w:val="187"/>
          <w:jc w:val="center"/>
        </w:trPr>
        <w:tc>
          <w:tcPr>
            <w:tcW w:w="756" w:type="dxa"/>
            <w:shd w:val="clear" w:color="auto" w:fill="auto"/>
          </w:tcPr>
          <w:p w14:paraId="69283737" w14:textId="77777777" w:rsidR="001C091E" w:rsidRPr="00B73B38" w:rsidRDefault="001C091E" w:rsidP="00C66F0E">
            <w:pPr>
              <w:pStyle w:val="TAC"/>
              <w:rPr>
                <w:color w:val="4472C4" w:themeColor="accent1"/>
              </w:rPr>
            </w:pPr>
            <w:r w:rsidRPr="00B73B38">
              <w:rPr>
                <w:color w:val="4472C4" w:themeColor="accent1"/>
              </w:rPr>
              <w:t>G</w:t>
            </w:r>
          </w:p>
        </w:tc>
        <w:tc>
          <w:tcPr>
            <w:tcW w:w="2074" w:type="dxa"/>
            <w:shd w:val="clear" w:color="auto" w:fill="auto"/>
          </w:tcPr>
          <w:p w14:paraId="46DB1FA2" w14:textId="77777777" w:rsidR="001C091E" w:rsidRPr="00B73B38" w:rsidRDefault="001C091E" w:rsidP="00C66F0E">
            <w:pPr>
              <w:pStyle w:val="TAC"/>
              <w:rPr>
                <w:color w:val="4472C4" w:themeColor="accent1"/>
                <w:lang w:val="sv-SE"/>
              </w:rPr>
            </w:pPr>
            <w:r w:rsidRPr="00B73B38">
              <w:rPr>
                <w:color w:val="4472C4" w:themeColor="accent1"/>
                <w:lang w:val="sv-SE"/>
              </w:rPr>
              <w:t>NFDD_SAB_G</w:t>
            </w:r>
          </w:p>
        </w:tc>
        <w:tc>
          <w:tcPr>
            <w:tcW w:w="4467" w:type="dxa"/>
            <w:shd w:val="clear" w:color="auto" w:fill="auto"/>
          </w:tcPr>
          <w:p w14:paraId="5F595DD8" w14:textId="77777777" w:rsidR="001C091E" w:rsidRPr="00B73B38" w:rsidRDefault="001C091E" w:rsidP="00C66F0E">
            <w:pPr>
              <w:pStyle w:val="TAC"/>
              <w:rPr>
                <w:color w:val="4472C4" w:themeColor="accent1"/>
                <w:lang w:val="en-US" w:eastAsia="zh-CN"/>
              </w:rPr>
            </w:pPr>
            <w:r w:rsidRPr="00B73B38">
              <w:rPr>
                <w:rFonts w:hint="eastAsia"/>
                <w:color w:val="4472C4" w:themeColor="accent1"/>
              </w:rPr>
              <w:t xml:space="preserve">253, </w:t>
            </w:r>
            <w:r w:rsidRPr="00B73B38">
              <w:rPr>
                <w:color w:val="4472C4" w:themeColor="accent1"/>
                <w:lang w:eastAsia="zh-TW"/>
              </w:rPr>
              <w:t xml:space="preserve">254, </w:t>
            </w:r>
            <w:r w:rsidRPr="00B73B38">
              <w:rPr>
                <w:color w:val="4472C4" w:themeColor="accent1"/>
              </w:rPr>
              <w:t>255, 256</w:t>
            </w:r>
            <w:r w:rsidRPr="00B73B38">
              <w:rPr>
                <w:rFonts w:hint="eastAsia"/>
                <w:color w:val="4472C4" w:themeColor="accent1"/>
                <w:lang w:val="en-US" w:eastAsia="zh-CN"/>
              </w:rPr>
              <w:t>, 252</w:t>
            </w:r>
          </w:p>
        </w:tc>
      </w:tr>
      <w:tr w:rsidR="001C091E" w:rsidRPr="00B73B38" w14:paraId="6FEE3168" w14:textId="77777777" w:rsidTr="00C66F0E">
        <w:trPr>
          <w:trHeight w:val="187"/>
          <w:jc w:val="center"/>
        </w:trPr>
        <w:tc>
          <w:tcPr>
            <w:tcW w:w="756" w:type="dxa"/>
            <w:shd w:val="clear" w:color="auto" w:fill="auto"/>
          </w:tcPr>
          <w:p w14:paraId="6E383C5F" w14:textId="77777777" w:rsidR="001C091E" w:rsidRPr="00B73B38" w:rsidRDefault="001C091E" w:rsidP="00C66F0E">
            <w:pPr>
              <w:pStyle w:val="TAC"/>
              <w:rPr>
                <w:color w:val="4472C4" w:themeColor="accent1"/>
              </w:rPr>
            </w:pPr>
            <w:r w:rsidRPr="00B73B38">
              <w:rPr>
                <w:color w:val="4472C4" w:themeColor="accent1"/>
              </w:rPr>
              <w:t>H</w:t>
            </w:r>
          </w:p>
        </w:tc>
        <w:tc>
          <w:tcPr>
            <w:tcW w:w="2074" w:type="dxa"/>
            <w:shd w:val="clear" w:color="auto" w:fill="auto"/>
          </w:tcPr>
          <w:p w14:paraId="7E71063E" w14:textId="77777777" w:rsidR="001C091E" w:rsidRPr="00B73B38" w:rsidRDefault="001C091E" w:rsidP="00C66F0E">
            <w:pPr>
              <w:pStyle w:val="TAC"/>
              <w:rPr>
                <w:color w:val="4472C4" w:themeColor="accent1"/>
                <w:lang w:val="sv-SE"/>
              </w:rPr>
            </w:pPr>
            <w:r w:rsidRPr="00B73B38">
              <w:rPr>
                <w:color w:val="4472C4" w:themeColor="accent1"/>
                <w:lang w:val="sv-SE"/>
              </w:rPr>
              <w:t>NFDD_SAB_H</w:t>
            </w:r>
          </w:p>
        </w:tc>
        <w:tc>
          <w:tcPr>
            <w:tcW w:w="4467" w:type="dxa"/>
            <w:shd w:val="clear" w:color="auto" w:fill="auto"/>
          </w:tcPr>
          <w:p w14:paraId="5109617F" w14:textId="77777777" w:rsidR="001C091E" w:rsidRPr="00B73B38" w:rsidRDefault="001C091E" w:rsidP="00C66F0E">
            <w:pPr>
              <w:pStyle w:val="TAC"/>
              <w:rPr>
                <w:color w:val="4472C4" w:themeColor="accent1"/>
                <w:lang w:val="sv-SE"/>
              </w:rPr>
            </w:pPr>
          </w:p>
        </w:tc>
      </w:tr>
      <w:tr w:rsidR="001C091E" w:rsidRPr="00B73B38" w14:paraId="7B0123B8" w14:textId="77777777" w:rsidTr="00C66F0E">
        <w:trPr>
          <w:trHeight w:val="187"/>
          <w:jc w:val="center"/>
        </w:trPr>
        <w:tc>
          <w:tcPr>
            <w:tcW w:w="756" w:type="dxa"/>
            <w:shd w:val="clear" w:color="auto" w:fill="auto"/>
          </w:tcPr>
          <w:p w14:paraId="1FEA4EAE" w14:textId="77777777" w:rsidR="001C091E" w:rsidRPr="00B73B38" w:rsidRDefault="001C091E" w:rsidP="00C66F0E">
            <w:pPr>
              <w:pStyle w:val="TAC"/>
              <w:rPr>
                <w:color w:val="4472C4" w:themeColor="accent1"/>
              </w:rPr>
            </w:pPr>
            <w:r w:rsidRPr="00B73B38">
              <w:rPr>
                <w:rFonts w:hint="eastAsia"/>
                <w:color w:val="4472C4" w:themeColor="accent1"/>
                <w:lang w:eastAsia="ko-KR"/>
              </w:rPr>
              <w:t>I</w:t>
            </w:r>
          </w:p>
        </w:tc>
        <w:tc>
          <w:tcPr>
            <w:tcW w:w="2074" w:type="dxa"/>
            <w:shd w:val="clear" w:color="auto" w:fill="auto"/>
          </w:tcPr>
          <w:p w14:paraId="7AD93243" w14:textId="77777777" w:rsidR="001C091E" w:rsidRPr="00B73B38" w:rsidRDefault="001C091E" w:rsidP="00C66F0E">
            <w:pPr>
              <w:pStyle w:val="TAC"/>
              <w:rPr>
                <w:color w:val="4472C4" w:themeColor="accent1"/>
                <w:lang w:val="sv-SE"/>
              </w:rPr>
            </w:pPr>
            <w:r w:rsidRPr="00B73B38">
              <w:rPr>
                <w:rFonts w:cs="Arial"/>
                <w:color w:val="4472C4" w:themeColor="accent1"/>
                <w:lang w:val="sv-SE"/>
              </w:rPr>
              <w:t>NFDD_</w:t>
            </w:r>
            <w:r w:rsidRPr="00B73B38">
              <w:rPr>
                <w:color w:val="4472C4" w:themeColor="accent1"/>
                <w:lang w:val="sv-SE"/>
              </w:rPr>
              <w:t>SAB</w:t>
            </w:r>
            <w:r w:rsidRPr="00B73B38">
              <w:rPr>
                <w:rFonts w:cs="Arial"/>
                <w:color w:val="4472C4" w:themeColor="accent1"/>
                <w:lang w:val="sv-SE"/>
              </w:rPr>
              <w:t>_I</w:t>
            </w:r>
          </w:p>
        </w:tc>
        <w:tc>
          <w:tcPr>
            <w:tcW w:w="4467" w:type="dxa"/>
            <w:shd w:val="clear" w:color="auto" w:fill="auto"/>
          </w:tcPr>
          <w:p w14:paraId="796A385C" w14:textId="77777777" w:rsidR="001C091E" w:rsidRPr="00B73B38" w:rsidRDefault="001C091E" w:rsidP="00C66F0E">
            <w:pPr>
              <w:pStyle w:val="TAC"/>
              <w:rPr>
                <w:color w:val="4472C4" w:themeColor="accent1"/>
                <w:lang w:val="sv-SE"/>
              </w:rPr>
            </w:pPr>
          </w:p>
        </w:tc>
      </w:tr>
      <w:tr w:rsidR="001C091E" w:rsidRPr="00B73B38" w14:paraId="2FF54A9F" w14:textId="77777777" w:rsidTr="00C66F0E">
        <w:trPr>
          <w:trHeight w:val="187"/>
          <w:jc w:val="center"/>
        </w:trPr>
        <w:tc>
          <w:tcPr>
            <w:tcW w:w="756" w:type="dxa"/>
            <w:shd w:val="clear" w:color="auto" w:fill="auto"/>
          </w:tcPr>
          <w:p w14:paraId="75C4453F" w14:textId="77777777" w:rsidR="001C091E" w:rsidRPr="00B73B38" w:rsidRDefault="001C091E" w:rsidP="00C66F0E">
            <w:pPr>
              <w:pStyle w:val="TAC"/>
              <w:rPr>
                <w:color w:val="4472C4" w:themeColor="accent1"/>
              </w:rPr>
            </w:pPr>
            <w:r w:rsidRPr="00B73B38">
              <w:rPr>
                <w:rFonts w:hint="eastAsia"/>
                <w:color w:val="4472C4" w:themeColor="accent1"/>
                <w:lang w:eastAsia="ko-KR"/>
              </w:rPr>
              <w:t>J</w:t>
            </w:r>
          </w:p>
        </w:tc>
        <w:tc>
          <w:tcPr>
            <w:tcW w:w="2074" w:type="dxa"/>
            <w:shd w:val="clear" w:color="auto" w:fill="auto"/>
          </w:tcPr>
          <w:p w14:paraId="05A18863" w14:textId="77777777" w:rsidR="001C091E" w:rsidRPr="00B73B38" w:rsidRDefault="001C091E" w:rsidP="00C66F0E">
            <w:pPr>
              <w:pStyle w:val="TAC"/>
              <w:rPr>
                <w:color w:val="4472C4" w:themeColor="accent1"/>
                <w:lang w:val="sv-SE"/>
              </w:rPr>
            </w:pPr>
            <w:r w:rsidRPr="00B73B38">
              <w:rPr>
                <w:rFonts w:cs="Arial"/>
                <w:color w:val="4472C4" w:themeColor="accent1"/>
                <w:lang w:val="sv-SE"/>
              </w:rPr>
              <w:t>NFDD_</w:t>
            </w:r>
            <w:r w:rsidRPr="00B73B38">
              <w:rPr>
                <w:color w:val="4472C4" w:themeColor="accent1"/>
                <w:lang w:val="sv-SE"/>
              </w:rPr>
              <w:t>SAB</w:t>
            </w:r>
            <w:r w:rsidRPr="00B73B38">
              <w:rPr>
                <w:rFonts w:cs="Arial"/>
                <w:color w:val="4472C4" w:themeColor="accent1"/>
                <w:lang w:val="sv-SE"/>
              </w:rPr>
              <w:t>_J</w:t>
            </w:r>
          </w:p>
        </w:tc>
        <w:tc>
          <w:tcPr>
            <w:tcW w:w="4467" w:type="dxa"/>
            <w:shd w:val="clear" w:color="auto" w:fill="auto"/>
          </w:tcPr>
          <w:p w14:paraId="20F9F33E" w14:textId="77777777" w:rsidR="001C091E" w:rsidRPr="00B73B38" w:rsidRDefault="001C091E" w:rsidP="00C66F0E">
            <w:pPr>
              <w:pStyle w:val="TAC"/>
              <w:rPr>
                <w:color w:val="4472C4" w:themeColor="accent1"/>
                <w:lang w:val="sv-SE"/>
              </w:rPr>
            </w:pPr>
          </w:p>
        </w:tc>
      </w:tr>
      <w:tr w:rsidR="001C091E" w:rsidRPr="00B73B38" w14:paraId="0773BC60" w14:textId="77777777" w:rsidTr="00C66F0E">
        <w:trPr>
          <w:trHeight w:val="187"/>
          <w:jc w:val="center"/>
        </w:trPr>
        <w:tc>
          <w:tcPr>
            <w:tcW w:w="756" w:type="dxa"/>
            <w:shd w:val="clear" w:color="auto" w:fill="auto"/>
          </w:tcPr>
          <w:p w14:paraId="703C78F8" w14:textId="77777777" w:rsidR="001C091E" w:rsidRPr="00B73B38" w:rsidRDefault="001C091E" w:rsidP="00C66F0E">
            <w:pPr>
              <w:pStyle w:val="TAC"/>
              <w:rPr>
                <w:color w:val="4472C4" w:themeColor="accent1"/>
                <w:lang w:eastAsia="ko-KR"/>
              </w:rPr>
            </w:pPr>
            <w:r w:rsidRPr="00B73B38">
              <w:rPr>
                <w:color w:val="4472C4" w:themeColor="accent1"/>
                <w:lang w:eastAsia="ko-KR"/>
              </w:rPr>
              <w:t>K</w:t>
            </w:r>
          </w:p>
        </w:tc>
        <w:tc>
          <w:tcPr>
            <w:tcW w:w="2074" w:type="dxa"/>
            <w:shd w:val="clear" w:color="auto" w:fill="auto"/>
          </w:tcPr>
          <w:p w14:paraId="5AF9BFAC" w14:textId="77777777" w:rsidR="001C091E" w:rsidRPr="00B73B38" w:rsidRDefault="001C091E" w:rsidP="00C66F0E">
            <w:pPr>
              <w:pStyle w:val="TAC"/>
              <w:rPr>
                <w:rFonts w:cs="Arial"/>
                <w:color w:val="4472C4" w:themeColor="accent1"/>
                <w:lang w:val="sv-SE"/>
              </w:rPr>
            </w:pPr>
            <w:r w:rsidRPr="00B73B38">
              <w:rPr>
                <w:rFonts w:cs="Arial"/>
                <w:color w:val="4472C4" w:themeColor="accent1"/>
                <w:lang w:val="sv-SE"/>
              </w:rPr>
              <w:t>NFDD_SAB_K</w:t>
            </w:r>
          </w:p>
        </w:tc>
        <w:tc>
          <w:tcPr>
            <w:tcW w:w="4467" w:type="dxa"/>
            <w:shd w:val="clear" w:color="auto" w:fill="auto"/>
          </w:tcPr>
          <w:p w14:paraId="3A3B13CF" w14:textId="77777777" w:rsidR="001C091E" w:rsidRPr="00B73B38" w:rsidRDefault="001C091E" w:rsidP="00C66F0E">
            <w:pPr>
              <w:pStyle w:val="TAC"/>
              <w:rPr>
                <w:color w:val="4472C4" w:themeColor="accent1"/>
                <w:lang w:val="sv-SE"/>
              </w:rPr>
            </w:pPr>
          </w:p>
        </w:tc>
      </w:tr>
      <w:tr w:rsidR="001C091E" w:rsidRPr="00B73B38" w14:paraId="29BA7C43" w14:textId="77777777" w:rsidTr="00C66F0E">
        <w:trPr>
          <w:trHeight w:val="187"/>
          <w:jc w:val="center"/>
        </w:trPr>
        <w:tc>
          <w:tcPr>
            <w:tcW w:w="756" w:type="dxa"/>
            <w:shd w:val="clear" w:color="auto" w:fill="auto"/>
          </w:tcPr>
          <w:p w14:paraId="7E0E6FFC" w14:textId="77777777" w:rsidR="001C091E" w:rsidRPr="00B73B38" w:rsidRDefault="001C091E" w:rsidP="00C66F0E">
            <w:pPr>
              <w:pStyle w:val="TAC"/>
              <w:rPr>
                <w:color w:val="4472C4" w:themeColor="accent1"/>
                <w:lang w:eastAsia="ko-KR"/>
              </w:rPr>
            </w:pPr>
            <w:r w:rsidRPr="00B73B38">
              <w:rPr>
                <w:color w:val="4472C4" w:themeColor="accent1"/>
                <w:lang w:eastAsia="ko-KR"/>
              </w:rPr>
              <w:t>L</w:t>
            </w:r>
          </w:p>
        </w:tc>
        <w:tc>
          <w:tcPr>
            <w:tcW w:w="2074" w:type="dxa"/>
            <w:shd w:val="clear" w:color="auto" w:fill="auto"/>
          </w:tcPr>
          <w:p w14:paraId="0AEB10D5" w14:textId="77777777" w:rsidR="001C091E" w:rsidRPr="00B73B38" w:rsidRDefault="001C091E" w:rsidP="00C66F0E">
            <w:pPr>
              <w:pStyle w:val="TAC"/>
              <w:rPr>
                <w:rFonts w:cs="Arial"/>
                <w:color w:val="4472C4" w:themeColor="accent1"/>
                <w:lang w:val="sv-SE"/>
              </w:rPr>
            </w:pPr>
            <w:r w:rsidRPr="00B73B38">
              <w:rPr>
                <w:rFonts w:cs="Arial"/>
                <w:color w:val="4472C4" w:themeColor="accent1"/>
                <w:lang w:val="sv-SE"/>
              </w:rPr>
              <w:t>NFDD_SAB_L</w:t>
            </w:r>
          </w:p>
        </w:tc>
        <w:tc>
          <w:tcPr>
            <w:tcW w:w="4467" w:type="dxa"/>
            <w:shd w:val="clear" w:color="auto" w:fill="auto"/>
          </w:tcPr>
          <w:p w14:paraId="76F17FA3" w14:textId="77777777" w:rsidR="001C091E" w:rsidRPr="00B73B38" w:rsidRDefault="001C091E" w:rsidP="00C66F0E">
            <w:pPr>
              <w:pStyle w:val="TAC"/>
              <w:rPr>
                <w:color w:val="4472C4" w:themeColor="accent1"/>
                <w:lang w:val="sv-SE"/>
              </w:rPr>
            </w:pPr>
          </w:p>
        </w:tc>
      </w:tr>
      <w:tr w:rsidR="001C091E" w:rsidRPr="00B73B38" w14:paraId="1C3B54F1" w14:textId="77777777" w:rsidTr="00C66F0E">
        <w:trPr>
          <w:trHeight w:val="187"/>
          <w:jc w:val="center"/>
        </w:trPr>
        <w:tc>
          <w:tcPr>
            <w:tcW w:w="756" w:type="dxa"/>
            <w:shd w:val="clear" w:color="auto" w:fill="auto"/>
          </w:tcPr>
          <w:p w14:paraId="723DED7B" w14:textId="77777777" w:rsidR="001C091E" w:rsidRPr="00B73B38" w:rsidRDefault="001C091E" w:rsidP="00C66F0E">
            <w:pPr>
              <w:pStyle w:val="TAC"/>
              <w:rPr>
                <w:color w:val="4472C4" w:themeColor="accent1"/>
                <w:lang w:eastAsia="ko-KR"/>
              </w:rPr>
            </w:pPr>
            <w:r w:rsidRPr="00B73B38">
              <w:rPr>
                <w:color w:val="4472C4" w:themeColor="accent1"/>
                <w:lang w:eastAsia="ko-KR"/>
              </w:rPr>
              <w:t>M</w:t>
            </w:r>
          </w:p>
        </w:tc>
        <w:tc>
          <w:tcPr>
            <w:tcW w:w="2074" w:type="dxa"/>
            <w:shd w:val="clear" w:color="auto" w:fill="auto"/>
          </w:tcPr>
          <w:p w14:paraId="4CCC6B0A" w14:textId="77777777" w:rsidR="001C091E" w:rsidRPr="00B73B38" w:rsidRDefault="001C091E" w:rsidP="00C66F0E">
            <w:pPr>
              <w:pStyle w:val="TAC"/>
              <w:rPr>
                <w:rFonts w:cs="Arial"/>
                <w:color w:val="4472C4" w:themeColor="accent1"/>
                <w:lang w:val="sv-SE"/>
              </w:rPr>
            </w:pPr>
            <w:r w:rsidRPr="00B73B38">
              <w:rPr>
                <w:rFonts w:cs="Arial"/>
                <w:color w:val="4472C4" w:themeColor="accent1"/>
                <w:lang w:val="sv-SE"/>
              </w:rPr>
              <w:t>NFDD_SAB_M</w:t>
            </w:r>
          </w:p>
        </w:tc>
        <w:tc>
          <w:tcPr>
            <w:tcW w:w="4467" w:type="dxa"/>
            <w:shd w:val="clear" w:color="auto" w:fill="auto"/>
          </w:tcPr>
          <w:p w14:paraId="59333313" w14:textId="77777777" w:rsidR="001C091E" w:rsidRPr="00B73B38" w:rsidRDefault="001C091E" w:rsidP="00C66F0E">
            <w:pPr>
              <w:pStyle w:val="TAC"/>
              <w:rPr>
                <w:color w:val="4472C4" w:themeColor="accent1"/>
                <w:lang w:val="sv-SE"/>
              </w:rPr>
            </w:pPr>
          </w:p>
        </w:tc>
      </w:tr>
      <w:tr w:rsidR="001C091E" w:rsidRPr="00B73B38" w14:paraId="4DBB47C3" w14:textId="77777777" w:rsidTr="00C66F0E">
        <w:trPr>
          <w:trHeight w:val="187"/>
          <w:jc w:val="center"/>
        </w:trPr>
        <w:tc>
          <w:tcPr>
            <w:tcW w:w="756" w:type="dxa"/>
            <w:shd w:val="clear" w:color="auto" w:fill="auto"/>
          </w:tcPr>
          <w:p w14:paraId="2B3670C0" w14:textId="77777777" w:rsidR="001C091E" w:rsidRPr="00B73B38" w:rsidRDefault="001C091E" w:rsidP="00C66F0E">
            <w:pPr>
              <w:pStyle w:val="TAC"/>
              <w:rPr>
                <w:color w:val="4472C4" w:themeColor="accent1"/>
                <w:lang w:eastAsia="ko-KR"/>
              </w:rPr>
            </w:pPr>
            <w:r w:rsidRPr="00B73B38">
              <w:rPr>
                <w:color w:val="4472C4" w:themeColor="accent1"/>
                <w:lang w:eastAsia="ko-KR"/>
              </w:rPr>
              <w:t>N</w:t>
            </w:r>
          </w:p>
        </w:tc>
        <w:tc>
          <w:tcPr>
            <w:tcW w:w="2074" w:type="dxa"/>
            <w:shd w:val="clear" w:color="auto" w:fill="auto"/>
          </w:tcPr>
          <w:p w14:paraId="62904F5D" w14:textId="77777777" w:rsidR="001C091E" w:rsidRPr="00B73B38" w:rsidRDefault="001C091E" w:rsidP="00C66F0E">
            <w:pPr>
              <w:pStyle w:val="TAC"/>
              <w:rPr>
                <w:rFonts w:cs="Arial"/>
                <w:color w:val="4472C4" w:themeColor="accent1"/>
                <w:lang w:val="sv-SE"/>
              </w:rPr>
            </w:pPr>
            <w:r w:rsidRPr="00B73B38">
              <w:rPr>
                <w:rFonts w:cs="Arial"/>
                <w:color w:val="4472C4" w:themeColor="accent1"/>
                <w:lang w:val="sv-SE"/>
              </w:rPr>
              <w:t>NFDD_SAB_N</w:t>
            </w:r>
          </w:p>
        </w:tc>
        <w:tc>
          <w:tcPr>
            <w:tcW w:w="4467" w:type="dxa"/>
            <w:shd w:val="clear" w:color="auto" w:fill="auto"/>
          </w:tcPr>
          <w:p w14:paraId="554185EA" w14:textId="77777777" w:rsidR="001C091E" w:rsidRPr="00B73B38" w:rsidRDefault="001C091E" w:rsidP="00C66F0E">
            <w:pPr>
              <w:pStyle w:val="TAC"/>
              <w:rPr>
                <w:color w:val="4472C4" w:themeColor="accent1"/>
                <w:lang w:val="sv-SE"/>
              </w:rPr>
            </w:pPr>
          </w:p>
        </w:tc>
      </w:tr>
    </w:tbl>
    <w:p w14:paraId="3F319F90" w14:textId="77777777" w:rsidR="001C091E" w:rsidRPr="001C091E" w:rsidRDefault="001C091E" w:rsidP="001C091E">
      <w:pPr>
        <w:overflowPunct/>
        <w:autoSpaceDE/>
        <w:autoSpaceDN/>
        <w:adjustRightInd/>
        <w:spacing w:after="120"/>
        <w:textAlignment w:val="auto"/>
        <w:rPr>
          <w:rFonts w:eastAsia="SimSun"/>
          <w:color w:val="0070C0"/>
          <w:szCs w:val="24"/>
          <w:lang w:eastAsia="zh-CN"/>
        </w:rPr>
      </w:pPr>
    </w:p>
    <w:p w14:paraId="5D9C0324" w14:textId="77777777" w:rsidR="00433C6A" w:rsidRPr="00B73B38" w:rsidRDefault="00433C6A" w:rsidP="00433C6A">
      <w:pPr>
        <w:spacing w:after="120"/>
        <w:rPr>
          <w:color w:val="0070C0"/>
          <w:szCs w:val="24"/>
          <w:lang w:eastAsia="zh-CN"/>
        </w:rPr>
      </w:pPr>
    </w:p>
    <w:p w14:paraId="453175E9" w14:textId="77777777" w:rsidR="00433C6A" w:rsidRPr="00B73B38" w:rsidRDefault="00433C6A" w:rsidP="00433C6A">
      <w:pPr>
        <w:pStyle w:val="Heading4"/>
      </w:pPr>
      <w:r w:rsidRPr="00B73B38">
        <w:t>Issue 2-3-2: Band grouping for Cat M1</w:t>
      </w:r>
    </w:p>
    <w:p w14:paraId="3C53D8BF" w14:textId="02EBFDF4" w:rsidR="00433C6A" w:rsidRPr="0047259E" w:rsidRDefault="0047259E" w:rsidP="002A033C">
      <w:pPr>
        <w:pStyle w:val="ListParagraph"/>
        <w:numPr>
          <w:ilvl w:val="0"/>
          <w:numId w:val="1"/>
        </w:numPr>
        <w:overflowPunct/>
        <w:autoSpaceDE/>
        <w:autoSpaceDN/>
        <w:adjustRightInd/>
        <w:spacing w:after="120"/>
        <w:ind w:firstLineChars="0"/>
        <w:textAlignment w:val="auto"/>
        <w:rPr>
          <w:rFonts w:eastAsia="SimSun"/>
          <w:b/>
          <w:bCs/>
          <w:color w:val="0070C0"/>
          <w:szCs w:val="24"/>
          <w:lang w:eastAsia="zh-CN"/>
        </w:rPr>
      </w:pPr>
      <w:r>
        <w:rPr>
          <w:rFonts w:eastAsia="SimSun"/>
          <w:b/>
          <w:bCs/>
          <w:color w:val="0070C0"/>
          <w:szCs w:val="24"/>
          <w:lang w:eastAsia="zh-CN"/>
        </w:rPr>
        <w:t>Agreement:</w:t>
      </w:r>
    </w:p>
    <w:p w14:paraId="77AEF0A0" w14:textId="5A4F508E" w:rsidR="00433C6A" w:rsidRDefault="00433C6A" w:rsidP="002A033C">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B73B38">
        <w:rPr>
          <w:rFonts w:eastAsia="SimSun"/>
          <w:color w:val="0070C0"/>
          <w:szCs w:val="24"/>
          <w:lang w:eastAsia="zh-CN"/>
        </w:rPr>
        <w:t>Agree to Option 1</w:t>
      </w:r>
      <w:r w:rsidR="0047259E">
        <w:rPr>
          <w:rFonts w:eastAsia="SimSun"/>
          <w:color w:val="0070C0"/>
          <w:szCs w:val="24"/>
          <w:lang w:eastAsia="zh-CN"/>
        </w:rPr>
        <w:t xml:space="preserve"> as follows:</w:t>
      </w:r>
    </w:p>
    <w:p w14:paraId="41D0BD21" w14:textId="77777777" w:rsidR="0047259E" w:rsidRPr="00B73B38" w:rsidRDefault="0047259E" w:rsidP="0047259E">
      <w:pPr>
        <w:pStyle w:val="TH"/>
        <w:numPr>
          <w:ilvl w:val="0"/>
          <w:numId w:val="1"/>
        </w:numPr>
        <w:rPr>
          <w:color w:val="4472C4" w:themeColor="accent1"/>
        </w:rPr>
      </w:pPr>
      <w:r w:rsidRPr="00B73B38">
        <w:rPr>
          <w:color w:val="4472C4" w:themeColor="accent1"/>
        </w:rPr>
        <w:lastRenderedPageBreak/>
        <w:t>Table 3.5.1A-2: Band groups for category M1 for satellite access</w:t>
      </w:r>
    </w:p>
    <w:tbl>
      <w:tblPr>
        <w:tblW w:w="7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074"/>
        <w:gridCol w:w="4892"/>
      </w:tblGrid>
      <w:tr w:rsidR="0047259E" w:rsidRPr="00B73B38" w14:paraId="7FE7A760" w14:textId="77777777" w:rsidTr="00C66F0E">
        <w:trPr>
          <w:trHeight w:val="187"/>
          <w:jc w:val="center"/>
        </w:trPr>
        <w:tc>
          <w:tcPr>
            <w:tcW w:w="756" w:type="dxa"/>
            <w:shd w:val="clear" w:color="auto" w:fill="auto"/>
          </w:tcPr>
          <w:p w14:paraId="7FF465C3" w14:textId="77777777" w:rsidR="0047259E" w:rsidRPr="00B73B38" w:rsidRDefault="0047259E" w:rsidP="00C66F0E">
            <w:pPr>
              <w:pStyle w:val="TAH"/>
              <w:rPr>
                <w:color w:val="4472C4" w:themeColor="accent1"/>
              </w:rPr>
            </w:pPr>
            <w:r w:rsidRPr="00B73B38">
              <w:rPr>
                <w:color w:val="4472C4" w:themeColor="accent1"/>
              </w:rPr>
              <w:t>Group</w:t>
            </w:r>
          </w:p>
        </w:tc>
        <w:tc>
          <w:tcPr>
            <w:tcW w:w="6966" w:type="dxa"/>
            <w:gridSpan w:val="2"/>
            <w:shd w:val="clear" w:color="auto" w:fill="auto"/>
          </w:tcPr>
          <w:p w14:paraId="5DF0F4AE" w14:textId="77777777" w:rsidR="0047259E" w:rsidRPr="00B73B38" w:rsidRDefault="0047259E" w:rsidP="00C66F0E">
            <w:pPr>
              <w:pStyle w:val="TAH"/>
              <w:rPr>
                <w:color w:val="4472C4" w:themeColor="accent1"/>
              </w:rPr>
            </w:pPr>
            <w:r w:rsidRPr="00B73B38">
              <w:rPr>
                <w:color w:val="4472C4" w:themeColor="accent1"/>
              </w:rPr>
              <w:t>E-UTRA FDD</w:t>
            </w:r>
          </w:p>
        </w:tc>
      </w:tr>
      <w:tr w:rsidR="0047259E" w:rsidRPr="00B73B38" w14:paraId="4F1B8924" w14:textId="77777777" w:rsidTr="00C66F0E">
        <w:trPr>
          <w:trHeight w:val="187"/>
          <w:jc w:val="center"/>
        </w:trPr>
        <w:tc>
          <w:tcPr>
            <w:tcW w:w="756" w:type="dxa"/>
            <w:shd w:val="clear" w:color="auto" w:fill="auto"/>
          </w:tcPr>
          <w:p w14:paraId="750D0ADA" w14:textId="77777777" w:rsidR="0047259E" w:rsidRPr="00B73B38" w:rsidRDefault="0047259E" w:rsidP="00C66F0E">
            <w:pPr>
              <w:pStyle w:val="TAH"/>
              <w:rPr>
                <w:color w:val="4472C4" w:themeColor="accent1"/>
              </w:rPr>
            </w:pPr>
          </w:p>
        </w:tc>
        <w:tc>
          <w:tcPr>
            <w:tcW w:w="2074" w:type="dxa"/>
            <w:shd w:val="clear" w:color="auto" w:fill="auto"/>
          </w:tcPr>
          <w:p w14:paraId="10664C80" w14:textId="77777777" w:rsidR="0047259E" w:rsidRPr="00B73B38" w:rsidRDefault="0047259E" w:rsidP="00C66F0E">
            <w:pPr>
              <w:pStyle w:val="TAH"/>
              <w:rPr>
                <w:color w:val="4472C4" w:themeColor="accent1"/>
              </w:rPr>
            </w:pPr>
            <w:r w:rsidRPr="00B73B38">
              <w:rPr>
                <w:color w:val="4472C4" w:themeColor="accent1"/>
              </w:rPr>
              <w:t>Band group notation</w:t>
            </w:r>
          </w:p>
        </w:tc>
        <w:tc>
          <w:tcPr>
            <w:tcW w:w="4892" w:type="dxa"/>
            <w:shd w:val="clear" w:color="auto" w:fill="auto"/>
          </w:tcPr>
          <w:p w14:paraId="3F91955B" w14:textId="77777777" w:rsidR="0047259E" w:rsidRPr="00B73B38" w:rsidRDefault="0047259E" w:rsidP="00C66F0E">
            <w:pPr>
              <w:pStyle w:val="TAH"/>
              <w:rPr>
                <w:color w:val="4472C4" w:themeColor="accent1"/>
              </w:rPr>
            </w:pPr>
            <w:r w:rsidRPr="00B73B38">
              <w:rPr>
                <w:color w:val="4472C4" w:themeColor="accent1"/>
              </w:rPr>
              <w:t>Operating bands</w:t>
            </w:r>
          </w:p>
        </w:tc>
      </w:tr>
      <w:tr w:rsidR="0047259E" w:rsidRPr="00B73B38" w14:paraId="661EB842" w14:textId="77777777" w:rsidTr="00C66F0E">
        <w:trPr>
          <w:trHeight w:val="187"/>
          <w:jc w:val="center"/>
        </w:trPr>
        <w:tc>
          <w:tcPr>
            <w:tcW w:w="756" w:type="dxa"/>
            <w:shd w:val="clear" w:color="auto" w:fill="auto"/>
          </w:tcPr>
          <w:p w14:paraId="6E69160C" w14:textId="77777777" w:rsidR="0047259E" w:rsidRPr="00B73B38" w:rsidRDefault="0047259E" w:rsidP="00C66F0E">
            <w:pPr>
              <w:pStyle w:val="TAC"/>
              <w:rPr>
                <w:color w:val="4472C4" w:themeColor="accent1"/>
              </w:rPr>
            </w:pPr>
            <w:r w:rsidRPr="00B73B38">
              <w:rPr>
                <w:color w:val="4472C4" w:themeColor="accent1"/>
              </w:rPr>
              <w:t>A</w:t>
            </w:r>
          </w:p>
        </w:tc>
        <w:tc>
          <w:tcPr>
            <w:tcW w:w="2074" w:type="dxa"/>
            <w:shd w:val="clear" w:color="auto" w:fill="auto"/>
          </w:tcPr>
          <w:p w14:paraId="507FC0BF" w14:textId="77777777" w:rsidR="0047259E" w:rsidRPr="00B73B38" w:rsidRDefault="0047259E" w:rsidP="00C66F0E">
            <w:pPr>
              <w:pStyle w:val="TAC"/>
              <w:rPr>
                <w:color w:val="4472C4" w:themeColor="accent1"/>
              </w:rPr>
            </w:pPr>
            <w:r w:rsidRPr="00B73B38">
              <w:rPr>
                <w:color w:val="4472C4" w:themeColor="accent1"/>
              </w:rPr>
              <w:t>FDD-M1_SAB_A</w:t>
            </w:r>
          </w:p>
        </w:tc>
        <w:tc>
          <w:tcPr>
            <w:tcW w:w="4892" w:type="dxa"/>
            <w:shd w:val="clear" w:color="auto" w:fill="auto"/>
          </w:tcPr>
          <w:p w14:paraId="501238ED" w14:textId="77777777" w:rsidR="0047259E" w:rsidRPr="00B73B38" w:rsidRDefault="0047259E" w:rsidP="00C66F0E">
            <w:pPr>
              <w:pStyle w:val="TAC"/>
              <w:rPr>
                <w:color w:val="4472C4" w:themeColor="accent1"/>
              </w:rPr>
            </w:pPr>
            <w:r w:rsidRPr="00B73B38">
              <w:rPr>
                <w:rFonts w:hint="eastAsia"/>
                <w:color w:val="4472C4" w:themeColor="accent1"/>
              </w:rPr>
              <w:t xml:space="preserve">253, </w:t>
            </w:r>
            <w:r w:rsidRPr="00B73B38">
              <w:rPr>
                <w:color w:val="4472C4" w:themeColor="accent1"/>
              </w:rPr>
              <w:t>255</w:t>
            </w:r>
          </w:p>
        </w:tc>
      </w:tr>
      <w:tr w:rsidR="0047259E" w:rsidRPr="00B73B38" w14:paraId="5E147C26" w14:textId="77777777" w:rsidTr="00C66F0E">
        <w:trPr>
          <w:trHeight w:val="187"/>
          <w:jc w:val="center"/>
        </w:trPr>
        <w:tc>
          <w:tcPr>
            <w:tcW w:w="756" w:type="dxa"/>
            <w:shd w:val="clear" w:color="auto" w:fill="auto"/>
          </w:tcPr>
          <w:p w14:paraId="438FA5DA" w14:textId="77777777" w:rsidR="0047259E" w:rsidRPr="00B73B38" w:rsidRDefault="0047259E" w:rsidP="00C66F0E">
            <w:pPr>
              <w:pStyle w:val="TAC"/>
              <w:rPr>
                <w:color w:val="4472C4" w:themeColor="accent1"/>
              </w:rPr>
            </w:pPr>
            <w:r w:rsidRPr="00B73B38">
              <w:rPr>
                <w:color w:val="4472C4" w:themeColor="accent1"/>
              </w:rPr>
              <w:t>B</w:t>
            </w:r>
          </w:p>
        </w:tc>
        <w:tc>
          <w:tcPr>
            <w:tcW w:w="2074" w:type="dxa"/>
            <w:shd w:val="clear" w:color="auto" w:fill="auto"/>
          </w:tcPr>
          <w:p w14:paraId="78DA68EB" w14:textId="77777777" w:rsidR="0047259E" w:rsidRPr="00B73B38" w:rsidRDefault="0047259E" w:rsidP="00C66F0E">
            <w:pPr>
              <w:pStyle w:val="TAC"/>
              <w:rPr>
                <w:color w:val="4472C4" w:themeColor="accent1"/>
                <w:lang w:val="sv-SE"/>
              </w:rPr>
            </w:pPr>
            <w:r w:rsidRPr="00B73B38">
              <w:rPr>
                <w:color w:val="4472C4" w:themeColor="accent1"/>
                <w:lang w:val="sv-SE"/>
              </w:rPr>
              <w:t>FDD-M1_SAB_B</w:t>
            </w:r>
          </w:p>
        </w:tc>
        <w:tc>
          <w:tcPr>
            <w:tcW w:w="4892" w:type="dxa"/>
            <w:shd w:val="clear" w:color="auto" w:fill="auto"/>
          </w:tcPr>
          <w:p w14:paraId="6DF7FF92" w14:textId="77777777" w:rsidR="0047259E" w:rsidRPr="00B73B38" w:rsidRDefault="0047259E" w:rsidP="00C66F0E">
            <w:pPr>
              <w:pStyle w:val="TAC"/>
              <w:rPr>
                <w:color w:val="4472C4" w:themeColor="accent1"/>
                <w:lang w:val="en-US" w:eastAsia="zh-CN"/>
              </w:rPr>
            </w:pPr>
            <w:r w:rsidRPr="00B73B38">
              <w:rPr>
                <w:color w:val="4472C4" w:themeColor="accent1"/>
                <w:lang w:val="sv-SE" w:eastAsia="zh-TW"/>
              </w:rPr>
              <w:t xml:space="preserve">254, </w:t>
            </w:r>
            <w:r w:rsidRPr="00B73B38">
              <w:rPr>
                <w:color w:val="4472C4" w:themeColor="accent1"/>
                <w:lang w:val="sv-SE"/>
              </w:rPr>
              <w:t>256</w:t>
            </w:r>
            <w:r w:rsidRPr="00B73B38">
              <w:rPr>
                <w:rFonts w:hint="eastAsia"/>
                <w:color w:val="4472C4" w:themeColor="accent1"/>
                <w:lang w:val="en-US" w:eastAsia="zh-CN"/>
              </w:rPr>
              <w:t>, 252</w:t>
            </w:r>
          </w:p>
        </w:tc>
      </w:tr>
      <w:tr w:rsidR="0047259E" w:rsidRPr="00B73B38" w14:paraId="5E7AABAA" w14:textId="77777777" w:rsidTr="00C66F0E">
        <w:trPr>
          <w:trHeight w:val="187"/>
          <w:jc w:val="center"/>
        </w:trPr>
        <w:tc>
          <w:tcPr>
            <w:tcW w:w="756" w:type="dxa"/>
            <w:shd w:val="clear" w:color="auto" w:fill="auto"/>
          </w:tcPr>
          <w:p w14:paraId="52EB9E3D" w14:textId="77777777" w:rsidR="0047259E" w:rsidRPr="00B73B38" w:rsidRDefault="0047259E" w:rsidP="00C66F0E">
            <w:pPr>
              <w:pStyle w:val="TAC"/>
              <w:rPr>
                <w:color w:val="4472C4" w:themeColor="accent1"/>
              </w:rPr>
            </w:pPr>
            <w:r w:rsidRPr="00B73B38">
              <w:rPr>
                <w:color w:val="4472C4" w:themeColor="accent1"/>
              </w:rPr>
              <w:t>C</w:t>
            </w:r>
          </w:p>
        </w:tc>
        <w:tc>
          <w:tcPr>
            <w:tcW w:w="2074" w:type="dxa"/>
            <w:shd w:val="clear" w:color="auto" w:fill="auto"/>
          </w:tcPr>
          <w:p w14:paraId="34225B3C" w14:textId="77777777" w:rsidR="0047259E" w:rsidRPr="00B73B38" w:rsidRDefault="0047259E" w:rsidP="00C66F0E">
            <w:pPr>
              <w:pStyle w:val="TAC"/>
              <w:rPr>
                <w:color w:val="4472C4" w:themeColor="accent1"/>
                <w:lang w:val="sv-SE"/>
              </w:rPr>
            </w:pPr>
            <w:r w:rsidRPr="00B73B38">
              <w:rPr>
                <w:color w:val="4472C4" w:themeColor="accent1"/>
                <w:lang w:val="sv-SE"/>
              </w:rPr>
              <w:t>FDD-M1_SAB_C</w:t>
            </w:r>
          </w:p>
        </w:tc>
        <w:tc>
          <w:tcPr>
            <w:tcW w:w="4892" w:type="dxa"/>
            <w:shd w:val="clear" w:color="auto" w:fill="auto"/>
          </w:tcPr>
          <w:p w14:paraId="2512D4CE" w14:textId="77777777" w:rsidR="0047259E" w:rsidRPr="00B73B38" w:rsidRDefault="0047259E" w:rsidP="00C66F0E">
            <w:pPr>
              <w:pStyle w:val="TAC"/>
              <w:rPr>
                <w:color w:val="4472C4" w:themeColor="accent1"/>
                <w:lang w:val="sv-SE"/>
              </w:rPr>
            </w:pPr>
          </w:p>
        </w:tc>
      </w:tr>
      <w:tr w:rsidR="0047259E" w:rsidRPr="00B73B38" w14:paraId="67F2FA3F" w14:textId="77777777" w:rsidTr="00C66F0E">
        <w:trPr>
          <w:trHeight w:val="187"/>
          <w:jc w:val="center"/>
        </w:trPr>
        <w:tc>
          <w:tcPr>
            <w:tcW w:w="756" w:type="dxa"/>
            <w:shd w:val="clear" w:color="auto" w:fill="auto"/>
          </w:tcPr>
          <w:p w14:paraId="231887E1" w14:textId="77777777" w:rsidR="0047259E" w:rsidRPr="00B73B38" w:rsidRDefault="0047259E" w:rsidP="00C66F0E">
            <w:pPr>
              <w:pStyle w:val="TAC"/>
              <w:rPr>
                <w:color w:val="4472C4" w:themeColor="accent1"/>
              </w:rPr>
            </w:pPr>
            <w:r w:rsidRPr="00B73B38">
              <w:rPr>
                <w:color w:val="4472C4" w:themeColor="accent1"/>
              </w:rPr>
              <w:t>D</w:t>
            </w:r>
          </w:p>
        </w:tc>
        <w:tc>
          <w:tcPr>
            <w:tcW w:w="2074" w:type="dxa"/>
            <w:shd w:val="clear" w:color="auto" w:fill="auto"/>
          </w:tcPr>
          <w:p w14:paraId="7F218486" w14:textId="77777777" w:rsidR="0047259E" w:rsidRPr="00B73B38" w:rsidRDefault="0047259E" w:rsidP="00C66F0E">
            <w:pPr>
              <w:pStyle w:val="TAC"/>
              <w:rPr>
                <w:color w:val="4472C4" w:themeColor="accent1"/>
                <w:lang w:val="sv-SE"/>
              </w:rPr>
            </w:pPr>
            <w:r w:rsidRPr="00B73B38">
              <w:rPr>
                <w:color w:val="4472C4" w:themeColor="accent1"/>
                <w:lang w:val="sv-SE"/>
              </w:rPr>
              <w:t>FDD-M1_SAB_D</w:t>
            </w:r>
          </w:p>
        </w:tc>
        <w:tc>
          <w:tcPr>
            <w:tcW w:w="4892" w:type="dxa"/>
            <w:shd w:val="clear" w:color="auto" w:fill="auto"/>
          </w:tcPr>
          <w:p w14:paraId="43E5F4F3" w14:textId="77777777" w:rsidR="0047259E" w:rsidRPr="00B73B38" w:rsidRDefault="0047259E" w:rsidP="00C66F0E">
            <w:pPr>
              <w:pStyle w:val="TAC"/>
              <w:rPr>
                <w:color w:val="4472C4" w:themeColor="accent1"/>
                <w:lang w:val="sv-SE"/>
              </w:rPr>
            </w:pPr>
          </w:p>
        </w:tc>
      </w:tr>
      <w:tr w:rsidR="0047259E" w:rsidRPr="00B73B38" w14:paraId="5FD6585B" w14:textId="77777777" w:rsidTr="00C66F0E">
        <w:trPr>
          <w:trHeight w:val="187"/>
          <w:jc w:val="center"/>
        </w:trPr>
        <w:tc>
          <w:tcPr>
            <w:tcW w:w="756" w:type="dxa"/>
            <w:shd w:val="clear" w:color="auto" w:fill="auto"/>
          </w:tcPr>
          <w:p w14:paraId="6F773945" w14:textId="77777777" w:rsidR="0047259E" w:rsidRPr="00B73B38" w:rsidRDefault="0047259E" w:rsidP="00C66F0E">
            <w:pPr>
              <w:pStyle w:val="TAC"/>
              <w:rPr>
                <w:color w:val="4472C4" w:themeColor="accent1"/>
              </w:rPr>
            </w:pPr>
            <w:r w:rsidRPr="00B73B38">
              <w:rPr>
                <w:color w:val="4472C4" w:themeColor="accent1"/>
              </w:rPr>
              <w:t>E</w:t>
            </w:r>
          </w:p>
        </w:tc>
        <w:tc>
          <w:tcPr>
            <w:tcW w:w="2074" w:type="dxa"/>
            <w:shd w:val="clear" w:color="auto" w:fill="auto"/>
          </w:tcPr>
          <w:p w14:paraId="4BDD0BF8" w14:textId="77777777" w:rsidR="0047259E" w:rsidRPr="00B73B38" w:rsidRDefault="0047259E" w:rsidP="00C66F0E">
            <w:pPr>
              <w:pStyle w:val="TAC"/>
              <w:rPr>
                <w:color w:val="4472C4" w:themeColor="accent1"/>
                <w:lang w:val="sv-SE"/>
              </w:rPr>
            </w:pPr>
            <w:r w:rsidRPr="00B73B38">
              <w:rPr>
                <w:color w:val="4472C4" w:themeColor="accent1"/>
                <w:lang w:val="sv-SE"/>
              </w:rPr>
              <w:t>FDD-M1_SAB_E</w:t>
            </w:r>
          </w:p>
        </w:tc>
        <w:tc>
          <w:tcPr>
            <w:tcW w:w="4892" w:type="dxa"/>
            <w:shd w:val="clear" w:color="auto" w:fill="auto"/>
          </w:tcPr>
          <w:p w14:paraId="7A210554" w14:textId="77777777" w:rsidR="0047259E" w:rsidRPr="00B73B38" w:rsidRDefault="0047259E" w:rsidP="00C66F0E">
            <w:pPr>
              <w:pStyle w:val="TAC"/>
              <w:rPr>
                <w:color w:val="4472C4" w:themeColor="accent1"/>
                <w:lang w:val="sv-SE"/>
              </w:rPr>
            </w:pPr>
          </w:p>
        </w:tc>
      </w:tr>
      <w:tr w:rsidR="0047259E" w:rsidRPr="00B73B38" w14:paraId="6CE62DAD" w14:textId="77777777" w:rsidTr="00C66F0E">
        <w:trPr>
          <w:trHeight w:val="187"/>
          <w:jc w:val="center"/>
        </w:trPr>
        <w:tc>
          <w:tcPr>
            <w:tcW w:w="756" w:type="dxa"/>
            <w:shd w:val="clear" w:color="auto" w:fill="auto"/>
          </w:tcPr>
          <w:p w14:paraId="3D088A2E" w14:textId="77777777" w:rsidR="0047259E" w:rsidRPr="00B73B38" w:rsidRDefault="0047259E" w:rsidP="00C66F0E">
            <w:pPr>
              <w:pStyle w:val="TAC"/>
              <w:rPr>
                <w:color w:val="4472C4" w:themeColor="accent1"/>
              </w:rPr>
            </w:pPr>
            <w:r w:rsidRPr="00B73B38">
              <w:rPr>
                <w:color w:val="4472C4" w:themeColor="accent1"/>
              </w:rPr>
              <w:t>F</w:t>
            </w:r>
          </w:p>
        </w:tc>
        <w:tc>
          <w:tcPr>
            <w:tcW w:w="2074" w:type="dxa"/>
            <w:shd w:val="clear" w:color="auto" w:fill="auto"/>
          </w:tcPr>
          <w:p w14:paraId="0BA9C880" w14:textId="77777777" w:rsidR="0047259E" w:rsidRPr="00B73B38" w:rsidRDefault="0047259E" w:rsidP="00C66F0E">
            <w:pPr>
              <w:pStyle w:val="TAC"/>
              <w:rPr>
                <w:color w:val="4472C4" w:themeColor="accent1"/>
                <w:lang w:val="sv-SE"/>
              </w:rPr>
            </w:pPr>
            <w:r w:rsidRPr="00B73B38">
              <w:rPr>
                <w:color w:val="4472C4" w:themeColor="accent1"/>
                <w:lang w:val="sv-SE"/>
              </w:rPr>
              <w:t>FDD-M1_SAB_F</w:t>
            </w:r>
          </w:p>
        </w:tc>
        <w:tc>
          <w:tcPr>
            <w:tcW w:w="4892" w:type="dxa"/>
            <w:shd w:val="clear" w:color="auto" w:fill="auto"/>
          </w:tcPr>
          <w:p w14:paraId="0B7D9C69" w14:textId="77777777" w:rsidR="0047259E" w:rsidRPr="00B73B38" w:rsidRDefault="0047259E" w:rsidP="00C66F0E">
            <w:pPr>
              <w:pStyle w:val="TAC"/>
              <w:rPr>
                <w:color w:val="4472C4" w:themeColor="accent1"/>
                <w:lang w:val="sv-SE"/>
              </w:rPr>
            </w:pPr>
          </w:p>
        </w:tc>
      </w:tr>
      <w:tr w:rsidR="0047259E" w:rsidRPr="00B73B38" w14:paraId="745EFE52" w14:textId="77777777" w:rsidTr="00C66F0E">
        <w:trPr>
          <w:trHeight w:val="187"/>
          <w:jc w:val="center"/>
        </w:trPr>
        <w:tc>
          <w:tcPr>
            <w:tcW w:w="756" w:type="dxa"/>
            <w:shd w:val="clear" w:color="auto" w:fill="auto"/>
          </w:tcPr>
          <w:p w14:paraId="55733544" w14:textId="77777777" w:rsidR="0047259E" w:rsidRPr="00B73B38" w:rsidRDefault="0047259E" w:rsidP="00C66F0E">
            <w:pPr>
              <w:pStyle w:val="TAC"/>
              <w:rPr>
                <w:color w:val="4472C4" w:themeColor="accent1"/>
              </w:rPr>
            </w:pPr>
            <w:r w:rsidRPr="00B73B38">
              <w:rPr>
                <w:color w:val="4472C4" w:themeColor="accent1"/>
              </w:rPr>
              <w:t>G</w:t>
            </w:r>
          </w:p>
        </w:tc>
        <w:tc>
          <w:tcPr>
            <w:tcW w:w="2074" w:type="dxa"/>
            <w:shd w:val="clear" w:color="auto" w:fill="auto"/>
          </w:tcPr>
          <w:p w14:paraId="3FCF4F70" w14:textId="77777777" w:rsidR="0047259E" w:rsidRPr="00B73B38" w:rsidRDefault="0047259E" w:rsidP="00C66F0E">
            <w:pPr>
              <w:pStyle w:val="TAC"/>
              <w:rPr>
                <w:color w:val="4472C4" w:themeColor="accent1"/>
                <w:lang w:val="sv-SE"/>
              </w:rPr>
            </w:pPr>
            <w:r w:rsidRPr="00B73B38">
              <w:rPr>
                <w:color w:val="4472C4" w:themeColor="accent1"/>
                <w:lang w:val="sv-SE"/>
              </w:rPr>
              <w:t>FDD-M1_SAB_G</w:t>
            </w:r>
          </w:p>
        </w:tc>
        <w:tc>
          <w:tcPr>
            <w:tcW w:w="4892" w:type="dxa"/>
            <w:shd w:val="clear" w:color="auto" w:fill="auto"/>
          </w:tcPr>
          <w:p w14:paraId="0F275E72" w14:textId="77777777" w:rsidR="0047259E" w:rsidRPr="00B73B38" w:rsidRDefault="0047259E" w:rsidP="00C66F0E">
            <w:pPr>
              <w:pStyle w:val="TAC"/>
              <w:rPr>
                <w:color w:val="4472C4" w:themeColor="accent1"/>
                <w:lang w:val="sv-SE"/>
              </w:rPr>
            </w:pPr>
          </w:p>
        </w:tc>
      </w:tr>
      <w:tr w:rsidR="0047259E" w:rsidRPr="00B73B38" w14:paraId="57E340B9" w14:textId="77777777" w:rsidTr="00C66F0E">
        <w:trPr>
          <w:trHeight w:val="187"/>
          <w:jc w:val="center"/>
        </w:trPr>
        <w:tc>
          <w:tcPr>
            <w:tcW w:w="756" w:type="dxa"/>
            <w:shd w:val="clear" w:color="auto" w:fill="auto"/>
          </w:tcPr>
          <w:p w14:paraId="7B4F97DB" w14:textId="77777777" w:rsidR="0047259E" w:rsidRPr="00B73B38" w:rsidRDefault="0047259E" w:rsidP="00C66F0E">
            <w:pPr>
              <w:pStyle w:val="TAC"/>
              <w:rPr>
                <w:color w:val="4472C4" w:themeColor="accent1"/>
              </w:rPr>
            </w:pPr>
            <w:r w:rsidRPr="00B73B38">
              <w:rPr>
                <w:color w:val="4472C4" w:themeColor="accent1"/>
              </w:rPr>
              <w:t>H</w:t>
            </w:r>
          </w:p>
        </w:tc>
        <w:tc>
          <w:tcPr>
            <w:tcW w:w="2074" w:type="dxa"/>
            <w:shd w:val="clear" w:color="auto" w:fill="auto"/>
          </w:tcPr>
          <w:p w14:paraId="3781A75E" w14:textId="77777777" w:rsidR="0047259E" w:rsidRPr="00B73B38" w:rsidRDefault="0047259E" w:rsidP="00C66F0E">
            <w:pPr>
              <w:pStyle w:val="TAC"/>
              <w:rPr>
                <w:color w:val="4472C4" w:themeColor="accent1"/>
                <w:lang w:val="sv-SE"/>
              </w:rPr>
            </w:pPr>
            <w:r w:rsidRPr="00B73B38">
              <w:rPr>
                <w:color w:val="4472C4" w:themeColor="accent1"/>
                <w:lang w:val="sv-SE"/>
              </w:rPr>
              <w:t>FDD-M1_SAB_H</w:t>
            </w:r>
          </w:p>
        </w:tc>
        <w:tc>
          <w:tcPr>
            <w:tcW w:w="4892" w:type="dxa"/>
            <w:shd w:val="clear" w:color="auto" w:fill="auto"/>
          </w:tcPr>
          <w:p w14:paraId="03FE8FE7" w14:textId="77777777" w:rsidR="0047259E" w:rsidRPr="00B73B38" w:rsidRDefault="0047259E" w:rsidP="00C66F0E">
            <w:pPr>
              <w:pStyle w:val="TAC"/>
              <w:rPr>
                <w:color w:val="4472C4" w:themeColor="accent1"/>
                <w:lang w:val="sv-SE"/>
              </w:rPr>
            </w:pPr>
          </w:p>
        </w:tc>
      </w:tr>
      <w:tr w:rsidR="0047259E" w:rsidRPr="00B73B38" w14:paraId="43BA8F13" w14:textId="77777777" w:rsidTr="00C66F0E">
        <w:trPr>
          <w:trHeight w:val="187"/>
          <w:jc w:val="center"/>
        </w:trPr>
        <w:tc>
          <w:tcPr>
            <w:tcW w:w="756" w:type="dxa"/>
            <w:shd w:val="clear" w:color="auto" w:fill="auto"/>
          </w:tcPr>
          <w:p w14:paraId="4436CEB3" w14:textId="77777777" w:rsidR="0047259E" w:rsidRPr="00B73B38" w:rsidRDefault="0047259E" w:rsidP="00C66F0E">
            <w:pPr>
              <w:pStyle w:val="TAC"/>
              <w:rPr>
                <w:color w:val="4472C4" w:themeColor="accent1"/>
              </w:rPr>
            </w:pPr>
            <w:r w:rsidRPr="00B73B38">
              <w:rPr>
                <w:rFonts w:hint="eastAsia"/>
                <w:color w:val="4472C4" w:themeColor="accent1"/>
                <w:lang w:eastAsia="ko-KR"/>
              </w:rPr>
              <w:t>I</w:t>
            </w:r>
          </w:p>
        </w:tc>
        <w:tc>
          <w:tcPr>
            <w:tcW w:w="2074" w:type="dxa"/>
            <w:shd w:val="clear" w:color="auto" w:fill="auto"/>
          </w:tcPr>
          <w:p w14:paraId="05A48C89" w14:textId="77777777" w:rsidR="0047259E" w:rsidRPr="00B73B38" w:rsidRDefault="0047259E" w:rsidP="00C66F0E">
            <w:pPr>
              <w:pStyle w:val="TAC"/>
              <w:rPr>
                <w:color w:val="4472C4" w:themeColor="accent1"/>
                <w:lang w:val="sv-SE"/>
              </w:rPr>
            </w:pPr>
            <w:r w:rsidRPr="00B73B38">
              <w:rPr>
                <w:rFonts w:cs="Arial"/>
                <w:color w:val="4472C4" w:themeColor="accent1"/>
                <w:lang w:val="sv-SE"/>
              </w:rPr>
              <w:t>FDD</w:t>
            </w:r>
            <w:r w:rsidRPr="00B73B38">
              <w:rPr>
                <w:color w:val="4472C4" w:themeColor="accent1"/>
                <w:lang w:val="sv-SE"/>
              </w:rPr>
              <w:t>-M1</w:t>
            </w:r>
            <w:r w:rsidRPr="00B73B38">
              <w:rPr>
                <w:rFonts w:cs="Arial"/>
                <w:color w:val="4472C4" w:themeColor="accent1"/>
                <w:lang w:val="sv-SE"/>
              </w:rPr>
              <w:t>_</w:t>
            </w:r>
            <w:r w:rsidRPr="00B73B38">
              <w:rPr>
                <w:color w:val="4472C4" w:themeColor="accent1"/>
                <w:lang w:val="sv-SE"/>
              </w:rPr>
              <w:t>SAB</w:t>
            </w:r>
            <w:r w:rsidRPr="00B73B38">
              <w:rPr>
                <w:rFonts w:cs="Arial"/>
                <w:color w:val="4472C4" w:themeColor="accent1"/>
                <w:lang w:val="sv-SE"/>
              </w:rPr>
              <w:t>_I</w:t>
            </w:r>
          </w:p>
        </w:tc>
        <w:tc>
          <w:tcPr>
            <w:tcW w:w="4892" w:type="dxa"/>
            <w:shd w:val="clear" w:color="auto" w:fill="auto"/>
          </w:tcPr>
          <w:p w14:paraId="14B01FA4" w14:textId="77777777" w:rsidR="0047259E" w:rsidRPr="00B73B38" w:rsidRDefault="0047259E" w:rsidP="00C66F0E">
            <w:pPr>
              <w:pStyle w:val="TAC"/>
              <w:rPr>
                <w:color w:val="4472C4" w:themeColor="accent1"/>
                <w:lang w:val="sv-SE"/>
              </w:rPr>
            </w:pPr>
          </w:p>
        </w:tc>
      </w:tr>
      <w:tr w:rsidR="0047259E" w:rsidRPr="00B73B38" w14:paraId="4E0303DA" w14:textId="77777777" w:rsidTr="00C66F0E">
        <w:trPr>
          <w:trHeight w:val="187"/>
          <w:jc w:val="center"/>
        </w:trPr>
        <w:tc>
          <w:tcPr>
            <w:tcW w:w="756" w:type="dxa"/>
            <w:shd w:val="clear" w:color="auto" w:fill="auto"/>
          </w:tcPr>
          <w:p w14:paraId="670FA417" w14:textId="77777777" w:rsidR="0047259E" w:rsidRPr="00B73B38" w:rsidRDefault="0047259E" w:rsidP="00C66F0E">
            <w:pPr>
              <w:pStyle w:val="TAC"/>
              <w:rPr>
                <w:color w:val="4472C4" w:themeColor="accent1"/>
              </w:rPr>
            </w:pPr>
            <w:r w:rsidRPr="00B73B38">
              <w:rPr>
                <w:rFonts w:hint="eastAsia"/>
                <w:color w:val="4472C4" w:themeColor="accent1"/>
                <w:lang w:eastAsia="ko-KR"/>
              </w:rPr>
              <w:t>J</w:t>
            </w:r>
          </w:p>
        </w:tc>
        <w:tc>
          <w:tcPr>
            <w:tcW w:w="2074" w:type="dxa"/>
            <w:shd w:val="clear" w:color="auto" w:fill="auto"/>
          </w:tcPr>
          <w:p w14:paraId="5E16FE8A" w14:textId="77777777" w:rsidR="0047259E" w:rsidRPr="00B73B38" w:rsidRDefault="0047259E" w:rsidP="00C66F0E">
            <w:pPr>
              <w:pStyle w:val="TAC"/>
              <w:rPr>
                <w:color w:val="4472C4" w:themeColor="accent1"/>
                <w:lang w:val="sv-SE"/>
              </w:rPr>
            </w:pPr>
            <w:r w:rsidRPr="00B73B38">
              <w:rPr>
                <w:rFonts w:cs="Arial"/>
                <w:color w:val="4472C4" w:themeColor="accent1"/>
                <w:lang w:val="sv-SE"/>
              </w:rPr>
              <w:t>FDD</w:t>
            </w:r>
            <w:r w:rsidRPr="00B73B38">
              <w:rPr>
                <w:color w:val="4472C4" w:themeColor="accent1"/>
                <w:lang w:val="sv-SE"/>
              </w:rPr>
              <w:t>-M1</w:t>
            </w:r>
            <w:r w:rsidRPr="00B73B38">
              <w:rPr>
                <w:rFonts w:cs="Arial"/>
                <w:color w:val="4472C4" w:themeColor="accent1"/>
                <w:lang w:val="sv-SE"/>
              </w:rPr>
              <w:t>_</w:t>
            </w:r>
            <w:r w:rsidRPr="00B73B38">
              <w:rPr>
                <w:color w:val="4472C4" w:themeColor="accent1"/>
                <w:lang w:val="sv-SE"/>
              </w:rPr>
              <w:t>SAB</w:t>
            </w:r>
            <w:r w:rsidRPr="00B73B38">
              <w:rPr>
                <w:rFonts w:cs="Arial"/>
                <w:color w:val="4472C4" w:themeColor="accent1"/>
                <w:lang w:val="sv-SE"/>
              </w:rPr>
              <w:t>_J</w:t>
            </w:r>
          </w:p>
        </w:tc>
        <w:tc>
          <w:tcPr>
            <w:tcW w:w="4892" w:type="dxa"/>
            <w:shd w:val="clear" w:color="auto" w:fill="auto"/>
          </w:tcPr>
          <w:p w14:paraId="332FDB76" w14:textId="77777777" w:rsidR="0047259E" w:rsidRPr="00B73B38" w:rsidRDefault="0047259E" w:rsidP="00C66F0E">
            <w:pPr>
              <w:pStyle w:val="TAC"/>
              <w:rPr>
                <w:color w:val="4472C4" w:themeColor="accent1"/>
                <w:lang w:val="sv-SE"/>
              </w:rPr>
            </w:pPr>
          </w:p>
        </w:tc>
      </w:tr>
      <w:tr w:rsidR="0047259E" w:rsidRPr="00B73B38" w14:paraId="7C058BC1" w14:textId="77777777" w:rsidTr="00C66F0E">
        <w:trPr>
          <w:trHeight w:val="187"/>
          <w:jc w:val="center"/>
        </w:trPr>
        <w:tc>
          <w:tcPr>
            <w:tcW w:w="756" w:type="dxa"/>
            <w:shd w:val="clear" w:color="auto" w:fill="auto"/>
          </w:tcPr>
          <w:p w14:paraId="64B78EB2" w14:textId="77777777" w:rsidR="0047259E" w:rsidRPr="00B73B38" w:rsidRDefault="0047259E" w:rsidP="00C66F0E">
            <w:pPr>
              <w:pStyle w:val="TAC"/>
              <w:rPr>
                <w:color w:val="4472C4" w:themeColor="accent1"/>
                <w:lang w:eastAsia="ko-KR"/>
              </w:rPr>
            </w:pPr>
            <w:r w:rsidRPr="00B73B38">
              <w:rPr>
                <w:color w:val="4472C4" w:themeColor="accent1"/>
                <w:lang w:eastAsia="ko-KR"/>
              </w:rPr>
              <w:t>K</w:t>
            </w:r>
          </w:p>
        </w:tc>
        <w:tc>
          <w:tcPr>
            <w:tcW w:w="2074" w:type="dxa"/>
            <w:shd w:val="clear" w:color="auto" w:fill="auto"/>
          </w:tcPr>
          <w:p w14:paraId="70EA2DF5" w14:textId="77777777" w:rsidR="0047259E" w:rsidRPr="00B73B38" w:rsidRDefault="0047259E" w:rsidP="00C66F0E">
            <w:pPr>
              <w:pStyle w:val="TAC"/>
              <w:rPr>
                <w:rFonts w:cs="Arial"/>
                <w:color w:val="4472C4" w:themeColor="accent1"/>
                <w:lang w:val="sv-SE"/>
              </w:rPr>
            </w:pPr>
            <w:r w:rsidRPr="00B73B38">
              <w:rPr>
                <w:rFonts w:cs="Arial"/>
                <w:color w:val="4472C4" w:themeColor="accent1"/>
                <w:lang w:val="sv-SE"/>
              </w:rPr>
              <w:t>FDD</w:t>
            </w:r>
            <w:r w:rsidRPr="00B73B38">
              <w:rPr>
                <w:color w:val="4472C4" w:themeColor="accent1"/>
                <w:lang w:val="sv-SE"/>
              </w:rPr>
              <w:t>-M1</w:t>
            </w:r>
            <w:r w:rsidRPr="00B73B38">
              <w:rPr>
                <w:rFonts w:cs="Arial"/>
                <w:color w:val="4472C4" w:themeColor="accent1"/>
                <w:lang w:val="sv-SE"/>
              </w:rPr>
              <w:t>_SAB_K</w:t>
            </w:r>
          </w:p>
        </w:tc>
        <w:tc>
          <w:tcPr>
            <w:tcW w:w="4892" w:type="dxa"/>
            <w:shd w:val="clear" w:color="auto" w:fill="auto"/>
          </w:tcPr>
          <w:p w14:paraId="62F21467" w14:textId="77777777" w:rsidR="0047259E" w:rsidRPr="00B73B38" w:rsidRDefault="0047259E" w:rsidP="00C66F0E">
            <w:pPr>
              <w:pStyle w:val="TAC"/>
              <w:rPr>
                <w:color w:val="4472C4" w:themeColor="accent1"/>
                <w:lang w:val="sv-SE"/>
              </w:rPr>
            </w:pPr>
          </w:p>
        </w:tc>
      </w:tr>
      <w:tr w:rsidR="0047259E" w:rsidRPr="00B73B38" w14:paraId="6DF10FDA" w14:textId="77777777" w:rsidTr="00C66F0E">
        <w:trPr>
          <w:trHeight w:val="187"/>
          <w:jc w:val="center"/>
        </w:trPr>
        <w:tc>
          <w:tcPr>
            <w:tcW w:w="756" w:type="dxa"/>
            <w:shd w:val="clear" w:color="auto" w:fill="auto"/>
          </w:tcPr>
          <w:p w14:paraId="7BCF713B" w14:textId="77777777" w:rsidR="0047259E" w:rsidRPr="00B73B38" w:rsidRDefault="0047259E" w:rsidP="00C66F0E">
            <w:pPr>
              <w:pStyle w:val="TAC"/>
              <w:rPr>
                <w:color w:val="4472C4" w:themeColor="accent1"/>
                <w:lang w:eastAsia="ko-KR"/>
              </w:rPr>
            </w:pPr>
            <w:r w:rsidRPr="00B73B38">
              <w:rPr>
                <w:color w:val="4472C4" w:themeColor="accent1"/>
                <w:lang w:eastAsia="ko-KR"/>
              </w:rPr>
              <w:t>L</w:t>
            </w:r>
          </w:p>
        </w:tc>
        <w:tc>
          <w:tcPr>
            <w:tcW w:w="2074" w:type="dxa"/>
            <w:shd w:val="clear" w:color="auto" w:fill="auto"/>
          </w:tcPr>
          <w:p w14:paraId="6037EA07" w14:textId="77777777" w:rsidR="0047259E" w:rsidRPr="00B73B38" w:rsidRDefault="0047259E" w:rsidP="00C66F0E">
            <w:pPr>
              <w:pStyle w:val="TAC"/>
              <w:rPr>
                <w:rFonts w:cs="Arial"/>
                <w:color w:val="4472C4" w:themeColor="accent1"/>
                <w:lang w:val="sv-SE"/>
              </w:rPr>
            </w:pPr>
            <w:r w:rsidRPr="00B73B38">
              <w:rPr>
                <w:rFonts w:cs="Arial"/>
                <w:color w:val="4472C4" w:themeColor="accent1"/>
                <w:lang w:val="sv-SE"/>
              </w:rPr>
              <w:t>FDD</w:t>
            </w:r>
            <w:r w:rsidRPr="00B73B38">
              <w:rPr>
                <w:color w:val="4472C4" w:themeColor="accent1"/>
                <w:lang w:val="sv-SE"/>
              </w:rPr>
              <w:t>-M1</w:t>
            </w:r>
            <w:r w:rsidRPr="00B73B38">
              <w:rPr>
                <w:rFonts w:cs="Arial"/>
                <w:color w:val="4472C4" w:themeColor="accent1"/>
                <w:lang w:val="sv-SE"/>
              </w:rPr>
              <w:t>_SAB_L</w:t>
            </w:r>
          </w:p>
        </w:tc>
        <w:tc>
          <w:tcPr>
            <w:tcW w:w="4892" w:type="dxa"/>
            <w:shd w:val="clear" w:color="auto" w:fill="auto"/>
          </w:tcPr>
          <w:p w14:paraId="5C1A09A6" w14:textId="77777777" w:rsidR="0047259E" w:rsidRPr="00B73B38" w:rsidRDefault="0047259E" w:rsidP="00C66F0E">
            <w:pPr>
              <w:pStyle w:val="TAC"/>
              <w:rPr>
                <w:color w:val="4472C4" w:themeColor="accent1"/>
                <w:lang w:val="sv-SE"/>
              </w:rPr>
            </w:pPr>
          </w:p>
        </w:tc>
      </w:tr>
      <w:tr w:rsidR="0047259E" w:rsidRPr="00B73B38" w14:paraId="7C3E8414" w14:textId="77777777" w:rsidTr="00C66F0E">
        <w:trPr>
          <w:trHeight w:val="187"/>
          <w:jc w:val="center"/>
        </w:trPr>
        <w:tc>
          <w:tcPr>
            <w:tcW w:w="756" w:type="dxa"/>
            <w:shd w:val="clear" w:color="auto" w:fill="auto"/>
          </w:tcPr>
          <w:p w14:paraId="53FA0346" w14:textId="77777777" w:rsidR="0047259E" w:rsidRPr="00B73B38" w:rsidRDefault="0047259E" w:rsidP="00C66F0E">
            <w:pPr>
              <w:pStyle w:val="TAC"/>
              <w:rPr>
                <w:color w:val="4472C4" w:themeColor="accent1"/>
                <w:lang w:eastAsia="ko-KR"/>
              </w:rPr>
            </w:pPr>
            <w:r w:rsidRPr="00B73B38">
              <w:rPr>
                <w:color w:val="4472C4" w:themeColor="accent1"/>
                <w:lang w:eastAsia="ko-KR"/>
              </w:rPr>
              <w:t>M</w:t>
            </w:r>
          </w:p>
        </w:tc>
        <w:tc>
          <w:tcPr>
            <w:tcW w:w="2074" w:type="dxa"/>
            <w:shd w:val="clear" w:color="auto" w:fill="auto"/>
          </w:tcPr>
          <w:p w14:paraId="395C6F9E" w14:textId="77777777" w:rsidR="0047259E" w:rsidRPr="00B73B38" w:rsidRDefault="0047259E" w:rsidP="00C66F0E">
            <w:pPr>
              <w:pStyle w:val="TAC"/>
              <w:rPr>
                <w:rFonts w:cs="Arial"/>
                <w:color w:val="4472C4" w:themeColor="accent1"/>
                <w:lang w:val="sv-SE"/>
              </w:rPr>
            </w:pPr>
            <w:r w:rsidRPr="00B73B38">
              <w:rPr>
                <w:rFonts w:cs="Arial"/>
                <w:color w:val="4472C4" w:themeColor="accent1"/>
                <w:lang w:val="sv-SE"/>
              </w:rPr>
              <w:t>FDD</w:t>
            </w:r>
            <w:r w:rsidRPr="00B73B38">
              <w:rPr>
                <w:color w:val="4472C4" w:themeColor="accent1"/>
                <w:lang w:val="sv-SE"/>
              </w:rPr>
              <w:t>-M1</w:t>
            </w:r>
            <w:r w:rsidRPr="00B73B38">
              <w:rPr>
                <w:rFonts w:cs="Arial"/>
                <w:color w:val="4472C4" w:themeColor="accent1"/>
                <w:lang w:val="sv-SE"/>
              </w:rPr>
              <w:t>_SAB_M</w:t>
            </w:r>
          </w:p>
        </w:tc>
        <w:tc>
          <w:tcPr>
            <w:tcW w:w="4892" w:type="dxa"/>
            <w:shd w:val="clear" w:color="auto" w:fill="auto"/>
          </w:tcPr>
          <w:p w14:paraId="2A32DC69" w14:textId="77777777" w:rsidR="0047259E" w:rsidRPr="00B73B38" w:rsidRDefault="0047259E" w:rsidP="00C66F0E">
            <w:pPr>
              <w:pStyle w:val="TAC"/>
              <w:rPr>
                <w:color w:val="4472C4" w:themeColor="accent1"/>
                <w:lang w:val="sv-SE"/>
              </w:rPr>
            </w:pPr>
          </w:p>
        </w:tc>
      </w:tr>
      <w:tr w:rsidR="0047259E" w:rsidRPr="00B73B38" w14:paraId="294D33B2" w14:textId="77777777" w:rsidTr="00C66F0E">
        <w:trPr>
          <w:trHeight w:val="187"/>
          <w:jc w:val="center"/>
        </w:trPr>
        <w:tc>
          <w:tcPr>
            <w:tcW w:w="756" w:type="dxa"/>
            <w:shd w:val="clear" w:color="auto" w:fill="auto"/>
          </w:tcPr>
          <w:p w14:paraId="055DEE9A" w14:textId="77777777" w:rsidR="0047259E" w:rsidRPr="00B73B38" w:rsidRDefault="0047259E" w:rsidP="00C66F0E">
            <w:pPr>
              <w:pStyle w:val="TAC"/>
              <w:rPr>
                <w:color w:val="4472C4" w:themeColor="accent1"/>
                <w:lang w:eastAsia="ko-KR"/>
              </w:rPr>
            </w:pPr>
            <w:r w:rsidRPr="00B73B38">
              <w:rPr>
                <w:color w:val="4472C4" w:themeColor="accent1"/>
                <w:lang w:eastAsia="ko-KR"/>
              </w:rPr>
              <w:t>N</w:t>
            </w:r>
          </w:p>
        </w:tc>
        <w:tc>
          <w:tcPr>
            <w:tcW w:w="2074" w:type="dxa"/>
            <w:shd w:val="clear" w:color="auto" w:fill="auto"/>
          </w:tcPr>
          <w:p w14:paraId="7F973CD1" w14:textId="77777777" w:rsidR="0047259E" w:rsidRPr="00B73B38" w:rsidRDefault="0047259E" w:rsidP="00C66F0E">
            <w:pPr>
              <w:pStyle w:val="TAC"/>
              <w:rPr>
                <w:rFonts w:cs="Arial"/>
                <w:color w:val="4472C4" w:themeColor="accent1"/>
                <w:lang w:val="sv-SE"/>
              </w:rPr>
            </w:pPr>
            <w:r w:rsidRPr="00B73B38">
              <w:rPr>
                <w:rFonts w:cs="Arial"/>
                <w:color w:val="4472C4" w:themeColor="accent1"/>
                <w:lang w:val="sv-SE"/>
              </w:rPr>
              <w:t>FDD</w:t>
            </w:r>
            <w:r w:rsidRPr="00B73B38">
              <w:rPr>
                <w:color w:val="4472C4" w:themeColor="accent1"/>
                <w:lang w:val="sv-SE"/>
              </w:rPr>
              <w:t>-M1</w:t>
            </w:r>
            <w:r w:rsidRPr="00B73B38">
              <w:rPr>
                <w:rFonts w:cs="Arial"/>
                <w:color w:val="4472C4" w:themeColor="accent1"/>
                <w:lang w:val="sv-SE"/>
              </w:rPr>
              <w:t>_SAB_N</w:t>
            </w:r>
          </w:p>
        </w:tc>
        <w:tc>
          <w:tcPr>
            <w:tcW w:w="4892" w:type="dxa"/>
            <w:shd w:val="clear" w:color="auto" w:fill="auto"/>
          </w:tcPr>
          <w:p w14:paraId="68052AF0" w14:textId="77777777" w:rsidR="0047259E" w:rsidRPr="00B73B38" w:rsidRDefault="0047259E" w:rsidP="00C66F0E">
            <w:pPr>
              <w:pStyle w:val="TAC"/>
              <w:rPr>
                <w:color w:val="4472C4" w:themeColor="accent1"/>
                <w:lang w:val="sv-SE"/>
              </w:rPr>
            </w:pPr>
          </w:p>
        </w:tc>
      </w:tr>
    </w:tbl>
    <w:p w14:paraId="4D9A2F7F" w14:textId="77777777" w:rsidR="0047259E" w:rsidRPr="0047259E" w:rsidRDefault="0047259E" w:rsidP="0047259E">
      <w:pPr>
        <w:overflowPunct/>
        <w:autoSpaceDE/>
        <w:autoSpaceDN/>
        <w:adjustRightInd/>
        <w:spacing w:after="120"/>
        <w:textAlignment w:val="auto"/>
        <w:rPr>
          <w:rFonts w:eastAsia="SimSun"/>
          <w:color w:val="0070C0"/>
          <w:szCs w:val="24"/>
          <w:lang w:eastAsia="zh-CN"/>
        </w:rPr>
      </w:pPr>
    </w:p>
    <w:p w14:paraId="42CE8EAB" w14:textId="77777777" w:rsidR="000558EB" w:rsidRPr="00B73B38" w:rsidRDefault="000558EB" w:rsidP="000558EB"/>
    <w:p w14:paraId="7EEB2346" w14:textId="77777777" w:rsidR="00433C6A" w:rsidRPr="00B73B38" w:rsidRDefault="00433C6A" w:rsidP="000558EB"/>
    <w:p w14:paraId="72C034D1" w14:textId="77777777" w:rsidR="00411F0D" w:rsidRPr="00B73B38" w:rsidRDefault="00411F0D" w:rsidP="00411F0D">
      <w:pPr>
        <w:pStyle w:val="Heading2"/>
      </w:pPr>
      <w:r w:rsidRPr="00B73B38">
        <w:t>Other Sub-topics/Issues</w:t>
      </w:r>
    </w:p>
    <w:p w14:paraId="52B73B5F" w14:textId="520CAB08" w:rsidR="00411F0D" w:rsidRPr="00B73B38" w:rsidRDefault="00411F0D" w:rsidP="00411F0D">
      <w:pPr>
        <w:rPr>
          <w:b/>
          <w:bCs/>
          <w:color w:val="0070C0"/>
          <w:szCs w:val="24"/>
          <w:lang w:eastAsia="zh-CN"/>
        </w:rPr>
      </w:pPr>
      <w:r w:rsidRPr="00B73B38">
        <w:rPr>
          <w:b/>
          <w:bCs/>
          <w:color w:val="0070C0"/>
          <w:szCs w:val="24"/>
          <w:lang w:eastAsia="zh-CN"/>
        </w:rPr>
        <w:t>Agreement:</w:t>
      </w:r>
    </w:p>
    <w:p w14:paraId="0648CE4E" w14:textId="6227C248" w:rsidR="00411F0D" w:rsidRPr="00B73B38" w:rsidRDefault="00411F0D" w:rsidP="002A033C">
      <w:pPr>
        <w:pStyle w:val="ListParagraph"/>
        <w:numPr>
          <w:ilvl w:val="0"/>
          <w:numId w:val="2"/>
        </w:numPr>
        <w:ind w:firstLineChars="0"/>
      </w:pPr>
      <w:r w:rsidRPr="00B73B38">
        <w:rPr>
          <w:color w:val="0070C0"/>
          <w:szCs w:val="24"/>
          <w:lang w:eastAsia="zh-CN"/>
        </w:rPr>
        <w:t>Other topics and issues are postponed to future meetings</w:t>
      </w:r>
    </w:p>
    <w:p w14:paraId="60BED91F" w14:textId="77777777" w:rsidR="00E11DDB" w:rsidRPr="00B73B38" w:rsidRDefault="00E11DDB" w:rsidP="00E11DDB"/>
    <w:p w14:paraId="3085D6E6" w14:textId="77777777" w:rsidR="0009159D" w:rsidRPr="00B73B38" w:rsidRDefault="0009159D" w:rsidP="00E11DDB">
      <w:pPr>
        <w:pStyle w:val="B1"/>
        <w:ind w:left="0" w:firstLine="0"/>
        <w:rPr>
          <w:lang w:eastAsia="zh-CN"/>
        </w:rPr>
      </w:pPr>
    </w:p>
    <w:p w14:paraId="1F720BDF" w14:textId="77777777" w:rsidR="00E11DDB" w:rsidRPr="00B73B38" w:rsidRDefault="00E11DDB" w:rsidP="00E11DDB">
      <w:pPr>
        <w:pStyle w:val="B1"/>
        <w:ind w:left="0" w:firstLine="0"/>
        <w:rPr>
          <w:lang w:eastAsia="zh-CN"/>
        </w:rPr>
      </w:pPr>
    </w:p>
    <w:p w14:paraId="10DBC498" w14:textId="77777777" w:rsidR="0009159D" w:rsidRPr="00B73B38" w:rsidRDefault="0009159D" w:rsidP="003E08FC">
      <w:pPr>
        <w:pStyle w:val="B1"/>
        <w:rPr>
          <w:lang w:eastAsia="zh-CN"/>
        </w:rPr>
      </w:pPr>
    </w:p>
    <w:p w14:paraId="13EEF1D9" w14:textId="11D8DA63" w:rsidR="00940881" w:rsidRPr="00B73B38" w:rsidRDefault="00940881">
      <w:pPr>
        <w:pStyle w:val="Heading1"/>
      </w:pPr>
      <w:r w:rsidRPr="00B73B38">
        <w:t>Topic #3</w:t>
      </w:r>
      <w:r w:rsidR="00555578" w:rsidRPr="00B73B38">
        <w:t>: NR</w:t>
      </w:r>
      <w:r w:rsidR="007B7011" w:rsidRPr="00B73B38">
        <w:t>-</w:t>
      </w:r>
      <w:r w:rsidR="00555578" w:rsidRPr="00B73B38">
        <w:t>NTN</w:t>
      </w:r>
      <w:r w:rsidR="007B7011" w:rsidRPr="00B73B38">
        <w:t xml:space="preserve"> L-bands</w:t>
      </w:r>
    </w:p>
    <w:p w14:paraId="15407114" w14:textId="77777777" w:rsidR="007B7011" w:rsidRPr="00B73B38" w:rsidRDefault="007B7011" w:rsidP="007B7011">
      <w:pPr>
        <w:pStyle w:val="Heading3"/>
        <w:rPr>
          <w:sz w:val="24"/>
          <w:szCs w:val="16"/>
        </w:rPr>
      </w:pPr>
      <w:r w:rsidRPr="00B73B38">
        <w:rPr>
          <w:sz w:val="24"/>
          <w:szCs w:val="16"/>
        </w:rPr>
        <w:t>Sub-topic 3-1: General Aspects and Regulatory Input</w:t>
      </w:r>
    </w:p>
    <w:p w14:paraId="643EB660" w14:textId="77777777" w:rsidR="007B7011" w:rsidRPr="00B73B38" w:rsidRDefault="007B7011" w:rsidP="007B7011">
      <w:pPr>
        <w:rPr>
          <w:i/>
          <w:color w:val="0070C0"/>
          <w:lang w:val="en-US" w:eastAsia="zh-CN"/>
        </w:rPr>
      </w:pPr>
      <w:r w:rsidRPr="00B73B38">
        <w:rPr>
          <w:rFonts w:hint="eastAsia"/>
          <w:i/>
          <w:color w:val="0070C0"/>
          <w:lang w:val="en-US" w:eastAsia="zh-CN"/>
        </w:rPr>
        <w:t xml:space="preserve">Sub-topic </w:t>
      </w:r>
      <w:r w:rsidRPr="00B73B38">
        <w:rPr>
          <w:i/>
          <w:color w:val="0070C0"/>
          <w:lang w:val="en-US" w:eastAsia="zh-CN"/>
        </w:rPr>
        <w:t>description: Regulatory aspects</w:t>
      </w:r>
    </w:p>
    <w:p w14:paraId="4B08AAB8" w14:textId="77777777" w:rsidR="007B7011" w:rsidRPr="00B73B38" w:rsidRDefault="007B7011" w:rsidP="007B7011">
      <w:pPr>
        <w:pStyle w:val="Heading4"/>
        <w:rPr>
          <w:szCs w:val="24"/>
          <w:lang w:eastAsia="zh-CN"/>
        </w:rPr>
      </w:pPr>
      <w:r w:rsidRPr="00B73B38">
        <w:t xml:space="preserve">Issue 3-1-1: ETSI additional blocking Requirements </w:t>
      </w:r>
    </w:p>
    <w:p w14:paraId="5E524E7E" w14:textId="53CF195A" w:rsidR="007B7011" w:rsidRPr="00CF4664" w:rsidRDefault="00CF4664"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169A1A9B" w14:textId="68D5F889" w:rsidR="007B7011" w:rsidRPr="00B73B38" w:rsidRDefault="007B7011"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Further discuss</w:t>
      </w:r>
      <w:r w:rsidR="005114E0" w:rsidRPr="00CF4664">
        <w:rPr>
          <w:rFonts w:eastAsia="SimSun"/>
          <w:color w:val="0070C0"/>
          <w:szCs w:val="24"/>
          <w:lang w:eastAsia="zh-CN"/>
        </w:rPr>
        <w:t xml:space="preserve"> whether and</w:t>
      </w:r>
      <w:r w:rsidRPr="00CF4664">
        <w:rPr>
          <w:rFonts w:eastAsia="SimSun"/>
          <w:color w:val="0070C0"/>
          <w:szCs w:val="24"/>
          <w:lang w:eastAsia="zh-CN"/>
        </w:rPr>
        <w:t xml:space="preserve"> </w:t>
      </w:r>
      <w:r w:rsidRPr="00B73B38">
        <w:rPr>
          <w:rFonts w:eastAsia="SimSun"/>
          <w:color w:val="0070C0"/>
          <w:szCs w:val="24"/>
          <w:lang w:eastAsia="zh-CN"/>
        </w:rPr>
        <w:t>how the additional ETSI requirements for in-band/out-of-band blocking should be captured.</w:t>
      </w:r>
    </w:p>
    <w:p w14:paraId="36277052" w14:textId="77777777" w:rsidR="005114E0" w:rsidRPr="00B73B38" w:rsidRDefault="005114E0" w:rsidP="007B7011">
      <w:pPr>
        <w:spacing w:after="120"/>
        <w:rPr>
          <w:rFonts w:eastAsia="DengXian"/>
          <w:color w:val="0070C0"/>
          <w:szCs w:val="24"/>
          <w:lang w:eastAsia="zh-CN"/>
        </w:rPr>
      </w:pPr>
    </w:p>
    <w:p w14:paraId="7D35EA8C" w14:textId="77777777" w:rsidR="005114E0" w:rsidRPr="00B73B38" w:rsidRDefault="005114E0" w:rsidP="007B7011">
      <w:pPr>
        <w:spacing w:after="120"/>
        <w:rPr>
          <w:rFonts w:eastAsia="DengXian"/>
          <w:color w:val="0070C0"/>
          <w:szCs w:val="24"/>
          <w:lang w:eastAsia="zh-CN"/>
        </w:rPr>
      </w:pPr>
    </w:p>
    <w:p w14:paraId="3492EC20" w14:textId="77777777" w:rsidR="007B7011" w:rsidRPr="00B73B38" w:rsidRDefault="007B7011" w:rsidP="007B7011">
      <w:pPr>
        <w:pStyle w:val="Heading3"/>
        <w:rPr>
          <w:sz w:val="24"/>
          <w:szCs w:val="16"/>
        </w:rPr>
      </w:pPr>
      <w:r w:rsidRPr="00B73B38">
        <w:rPr>
          <w:sz w:val="24"/>
          <w:szCs w:val="16"/>
        </w:rPr>
        <w:t>Sub-topic 3-2: UE RF</w:t>
      </w:r>
    </w:p>
    <w:p w14:paraId="0379631E" w14:textId="77777777" w:rsidR="007B7011" w:rsidRPr="00B73B38" w:rsidRDefault="007B7011" w:rsidP="007B7011">
      <w:pPr>
        <w:rPr>
          <w:i/>
          <w:color w:val="0070C0"/>
          <w:lang w:val="en-US" w:eastAsia="zh-CN"/>
        </w:rPr>
      </w:pPr>
      <w:r w:rsidRPr="00B73B38">
        <w:rPr>
          <w:rFonts w:hint="eastAsia"/>
          <w:i/>
          <w:color w:val="0070C0"/>
          <w:lang w:val="en-US" w:eastAsia="zh-CN"/>
        </w:rPr>
        <w:t xml:space="preserve">Sub-topic </w:t>
      </w:r>
      <w:r w:rsidRPr="00B73B38">
        <w:rPr>
          <w:i/>
          <w:color w:val="0070C0"/>
          <w:lang w:val="en-US" w:eastAsia="zh-CN"/>
        </w:rPr>
        <w:t>description: System parameters and UE RF aspects</w:t>
      </w:r>
    </w:p>
    <w:p w14:paraId="31ED07E7" w14:textId="77777777" w:rsidR="007B7011" w:rsidRPr="00B73B38" w:rsidRDefault="007B7011" w:rsidP="007B7011">
      <w:pPr>
        <w:pStyle w:val="Heading4"/>
      </w:pPr>
      <w:r w:rsidRPr="00B73B38">
        <w:t>Issue 3-2-1: UE Duplexer</w:t>
      </w:r>
    </w:p>
    <w:p w14:paraId="2C7CA036" w14:textId="057CBC01" w:rsidR="007B7011" w:rsidRPr="00B73B38" w:rsidRDefault="00CF4664" w:rsidP="002A033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b/>
          <w:bCs/>
          <w:color w:val="0070C0"/>
          <w:szCs w:val="24"/>
          <w:lang w:eastAsia="zh-CN"/>
        </w:rPr>
        <w:t>Agreement:</w:t>
      </w:r>
    </w:p>
    <w:p w14:paraId="441B0B3D" w14:textId="20A5477F" w:rsidR="007B7011" w:rsidRPr="00B73B38" w:rsidRDefault="007B7011"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Further discuss whether implementation with one duplexer is feasible, considering the requirements to protect Radio Astronomy in the 1660-1668MHz range</w:t>
      </w:r>
      <w:r w:rsidR="002A40DC" w:rsidRPr="00B73B38">
        <w:rPr>
          <w:rFonts w:eastAsia="SimSun"/>
          <w:color w:val="0070C0"/>
          <w:szCs w:val="24"/>
          <w:lang w:eastAsia="zh-CN"/>
        </w:rPr>
        <w:t xml:space="preserve"> between the two UL.</w:t>
      </w:r>
    </w:p>
    <w:p w14:paraId="2EF55D20" w14:textId="77777777" w:rsidR="00683FE1" w:rsidRPr="00B73B38" w:rsidRDefault="00683FE1" w:rsidP="007B7011">
      <w:pPr>
        <w:spacing w:after="120"/>
        <w:rPr>
          <w:rFonts w:eastAsia="DengXian"/>
          <w:color w:val="0070C0"/>
          <w:szCs w:val="24"/>
          <w:lang w:eastAsia="zh-CN"/>
        </w:rPr>
      </w:pPr>
    </w:p>
    <w:p w14:paraId="3452E815" w14:textId="77777777" w:rsidR="00683FE1" w:rsidRPr="00B73B38" w:rsidRDefault="00683FE1" w:rsidP="007B7011">
      <w:pPr>
        <w:spacing w:after="120"/>
        <w:rPr>
          <w:rFonts w:eastAsia="DengXian"/>
          <w:color w:val="0070C0"/>
          <w:szCs w:val="24"/>
          <w:lang w:eastAsia="zh-CN"/>
        </w:rPr>
      </w:pPr>
    </w:p>
    <w:p w14:paraId="596F4DD0" w14:textId="77777777" w:rsidR="007B7011" w:rsidRPr="00B73B38" w:rsidRDefault="007B7011" w:rsidP="007B7011">
      <w:pPr>
        <w:pStyle w:val="Heading3"/>
        <w:rPr>
          <w:sz w:val="24"/>
          <w:szCs w:val="16"/>
        </w:rPr>
      </w:pPr>
      <w:r w:rsidRPr="00B73B38">
        <w:rPr>
          <w:sz w:val="24"/>
          <w:szCs w:val="16"/>
        </w:rPr>
        <w:lastRenderedPageBreak/>
        <w:t>Sub-topic 3-3: SAN RF</w:t>
      </w:r>
    </w:p>
    <w:p w14:paraId="1E08FA0F" w14:textId="68149F92" w:rsidR="007B7011" w:rsidRPr="00B73B38" w:rsidRDefault="007B7011" w:rsidP="007B7011">
      <w:pPr>
        <w:rPr>
          <w:i/>
          <w:color w:val="0070C0"/>
          <w:lang w:val="en-US" w:eastAsia="zh-CN"/>
        </w:rPr>
      </w:pPr>
      <w:r w:rsidRPr="00B73B38">
        <w:rPr>
          <w:rFonts w:hint="eastAsia"/>
          <w:i/>
          <w:color w:val="0070C0"/>
          <w:lang w:val="en-US" w:eastAsia="zh-CN"/>
        </w:rPr>
        <w:t xml:space="preserve">Sub-topic </w:t>
      </w:r>
      <w:r w:rsidRPr="00B73B38">
        <w:rPr>
          <w:i/>
          <w:color w:val="0070C0"/>
          <w:lang w:val="en-US" w:eastAsia="zh-CN"/>
        </w:rPr>
        <w:t>description: SAN RF requirements</w:t>
      </w:r>
    </w:p>
    <w:p w14:paraId="649B5916" w14:textId="77777777" w:rsidR="007B7011" w:rsidRPr="00B73B38" w:rsidRDefault="007B7011" w:rsidP="007B7011">
      <w:pPr>
        <w:pStyle w:val="Heading4"/>
      </w:pPr>
      <w:r w:rsidRPr="00B73B38">
        <w:t>Issue 3-3-1: SAN Operating Bands</w:t>
      </w:r>
    </w:p>
    <w:p w14:paraId="75BFCC4F" w14:textId="75F2E9BA" w:rsidR="007B7011" w:rsidRPr="00CF4664" w:rsidRDefault="00CF4664"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5A0DEBC8" w14:textId="77777777" w:rsidR="007B7011" w:rsidRPr="00B73B38" w:rsidRDefault="007B7011"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Specify the following SAN operating bands for bands n253, n251 and n250: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7B7011" w:rsidRPr="00B73B38" w14:paraId="22B937AA" w14:textId="77777777" w:rsidTr="00421E4F">
        <w:trPr>
          <w:cantSplit/>
          <w:jc w:val="center"/>
        </w:trPr>
        <w:tc>
          <w:tcPr>
            <w:tcW w:w="1037" w:type="dxa"/>
            <w:shd w:val="clear" w:color="auto" w:fill="auto"/>
          </w:tcPr>
          <w:p w14:paraId="631B45E0" w14:textId="77777777" w:rsidR="007B7011" w:rsidRPr="00B73B38" w:rsidRDefault="007B7011" w:rsidP="00421E4F">
            <w:pPr>
              <w:pStyle w:val="TAH"/>
              <w:rPr>
                <w:color w:val="4472C4" w:themeColor="accent1"/>
              </w:rPr>
            </w:pPr>
            <w:r w:rsidRPr="00B73B38">
              <w:rPr>
                <w:color w:val="4472C4" w:themeColor="accent1"/>
                <w:szCs w:val="18"/>
              </w:rPr>
              <w:t xml:space="preserve">Satellite </w:t>
            </w:r>
            <w:r w:rsidRPr="00B73B38">
              <w:rPr>
                <w:i/>
                <w:color w:val="4472C4" w:themeColor="accent1"/>
              </w:rPr>
              <w:t>operating band</w:t>
            </w:r>
          </w:p>
        </w:tc>
        <w:tc>
          <w:tcPr>
            <w:tcW w:w="2607" w:type="dxa"/>
            <w:shd w:val="clear" w:color="auto" w:fill="auto"/>
          </w:tcPr>
          <w:p w14:paraId="285483A2" w14:textId="77777777" w:rsidR="007B7011" w:rsidRPr="00B73B38" w:rsidRDefault="007B7011" w:rsidP="00421E4F">
            <w:pPr>
              <w:pStyle w:val="TAH"/>
              <w:rPr>
                <w:color w:val="4472C4" w:themeColor="accent1"/>
              </w:rPr>
            </w:pPr>
            <w:r w:rsidRPr="00B73B38">
              <w:rPr>
                <w:color w:val="4472C4" w:themeColor="accent1"/>
              </w:rPr>
              <w:t xml:space="preserve">Uplink (UL) </w:t>
            </w:r>
            <w:r w:rsidRPr="00B73B38">
              <w:rPr>
                <w:i/>
                <w:color w:val="4472C4" w:themeColor="accent1"/>
              </w:rPr>
              <w:t>operating band</w:t>
            </w:r>
            <w:r w:rsidRPr="00B73B38">
              <w:rPr>
                <w:color w:val="4472C4" w:themeColor="accent1"/>
              </w:rPr>
              <w:br/>
            </w:r>
            <w:r w:rsidRPr="00B73B38">
              <w:rPr>
                <w:rFonts w:hint="eastAsia"/>
                <w:color w:val="4472C4" w:themeColor="accent1"/>
                <w:lang w:val="en-US" w:eastAsia="zh-CN"/>
              </w:rPr>
              <w:t>SAN</w:t>
            </w:r>
            <w:r w:rsidRPr="00B73B38">
              <w:rPr>
                <w:color w:val="4472C4" w:themeColor="accent1"/>
              </w:rPr>
              <w:t xml:space="preserve"> receive / UE transmit</w:t>
            </w:r>
          </w:p>
          <w:p w14:paraId="4D4AAED9" w14:textId="77777777" w:rsidR="007B7011" w:rsidRPr="00B73B38" w:rsidRDefault="007B7011" w:rsidP="00421E4F">
            <w:pPr>
              <w:pStyle w:val="TAH"/>
              <w:rPr>
                <w:color w:val="4472C4" w:themeColor="accent1"/>
              </w:rPr>
            </w:pPr>
            <w:proofErr w:type="spellStart"/>
            <w:proofErr w:type="gramStart"/>
            <w:r w:rsidRPr="00B73B38">
              <w:rPr>
                <w:color w:val="4472C4" w:themeColor="accent1"/>
              </w:rPr>
              <w:t>F</w:t>
            </w:r>
            <w:r w:rsidRPr="00B73B38">
              <w:rPr>
                <w:color w:val="4472C4" w:themeColor="accent1"/>
                <w:vertAlign w:val="subscript"/>
              </w:rPr>
              <w:t>UL,low</w:t>
            </w:r>
            <w:proofErr w:type="spellEnd"/>
            <w:proofErr w:type="gramEnd"/>
            <w:r w:rsidRPr="00B73B38">
              <w:rPr>
                <w:color w:val="4472C4" w:themeColor="accent1"/>
              </w:rPr>
              <w:t xml:space="preserve">   –  </w:t>
            </w:r>
            <w:proofErr w:type="spellStart"/>
            <w:r w:rsidRPr="00B73B38">
              <w:rPr>
                <w:color w:val="4472C4" w:themeColor="accent1"/>
              </w:rPr>
              <w:t>F</w:t>
            </w:r>
            <w:r w:rsidRPr="00B73B38">
              <w:rPr>
                <w:color w:val="4472C4" w:themeColor="accent1"/>
                <w:vertAlign w:val="subscript"/>
              </w:rPr>
              <w:t>UL,high</w:t>
            </w:r>
            <w:proofErr w:type="spellEnd"/>
          </w:p>
        </w:tc>
        <w:tc>
          <w:tcPr>
            <w:tcW w:w="2806" w:type="dxa"/>
            <w:shd w:val="clear" w:color="auto" w:fill="auto"/>
          </w:tcPr>
          <w:p w14:paraId="4522A23C" w14:textId="77777777" w:rsidR="007B7011" w:rsidRPr="00B73B38" w:rsidRDefault="007B7011" w:rsidP="00421E4F">
            <w:pPr>
              <w:pStyle w:val="TAH"/>
              <w:rPr>
                <w:color w:val="4472C4" w:themeColor="accent1"/>
              </w:rPr>
            </w:pPr>
            <w:r w:rsidRPr="00B73B38">
              <w:rPr>
                <w:color w:val="4472C4" w:themeColor="accent1"/>
              </w:rPr>
              <w:t xml:space="preserve">Downlink (DL) </w:t>
            </w:r>
            <w:r w:rsidRPr="00B73B38">
              <w:rPr>
                <w:i/>
                <w:color w:val="4472C4" w:themeColor="accent1"/>
              </w:rPr>
              <w:t>operating band</w:t>
            </w:r>
            <w:r w:rsidRPr="00B73B38">
              <w:rPr>
                <w:color w:val="4472C4" w:themeColor="accent1"/>
              </w:rPr>
              <w:br/>
            </w:r>
            <w:r w:rsidRPr="00B73B38">
              <w:rPr>
                <w:rFonts w:hint="eastAsia"/>
                <w:color w:val="4472C4" w:themeColor="accent1"/>
                <w:lang w:val="en-US" w:eastAsia="zh-CN"/>
              </w:rPr>
              <w:t>SAN</w:t>
            </w:r>
            <w:r w:rsidRPr="00B73B38">
              <w:rPr>
                <w:color w:val="4472C4" w:themeColor="accent1"/>
              </w:rPr>
              <w:t xml:space="preserve"> transmit / UE receive</w:t>
            </w:r>
          </w:p>
          <w:p w14:paraId="5CB6A4BF" w14:textId="77777777" w:rsidR="007B7011" w:rsidRPr="00B73B38" w:rsidRDefault="007B7011" w:rsidP="00421E4F">
            <w:pPr>
              <w:pStyle w:val="TAH"/>
              <w:rPr>
                <w:color w:val="4472C4" w:themeColor="accent1"/>
              </w:rPr>
            </w:pPr>
            <w:proofErr w:type="spellStart"/>
            <w:proofErr w:type="gramStart"/>
            <w:r w:rsidRPr="00B73B38">
              <w:rPr>
                <w:color w:val="4472C4" w:themeColor="accent1"/>
              </w:rPr>
              <w:t>F</w:t>
            </w:r>
            <w:r w:rsidRPr="00B73B38">
              <w:rPr>
                <w:color w:val="4472C4" w:themeColor="accent1"/>
                <w:vertAlign w:val="subscript"/>
              </w:rPr>
              <w:t>DL,low</w:t>
            </w:r>
            <w:proofErr w:type="spellEnd"/>
            <w:proofErr w:type="gramEnd"/>
            <w:r w:rsidRPr="00B73B38">
              <w:rPr>
                <w:color w:val="4472C4" w:themeColor="accent1"/>
              </w:rPr>
              <w:t xml:space="preserve">   –  </w:t>
            </w:r>
            <w:proofErr w:type="spellStart"/>
            <w:r w:rsidRPr="00B73B38">
              <w:rPr>
                <w:color w:val="4472C4" w:themeColor="accent1"/>
              </w:rPr>
              <w:t>F</w:t>
            </w:r>
            <w:r w:rsidRPr="00B73B38">
              <w:rPr>
                <w:color w:val="4472C4" w:themeColor="accent1"/>
                <w:vertAlign w:val="subscript"/>
              </w:rPr>
              <w:t>DL,high</w:t>
            </w:r>
            <w:proofErr w:type="spellEnd"/>
          </w:p>
        </w:tc>
        <w:tc>
          <w:tcPr>
            <w:tcW w:w="1286" w:type="dxa"/>
            <w:shd w:val="clear" w:color="auto" w:fill="auto"/>
          </w:tcPr>
          <w:p w14:paraId="65DB2221" w14:textId="77777777" w:rsidR="007B7011" w:rsidRPr="00B73B38" w:rsidRDefault="007B7011" w:rsidP="00421E4F">
            <w:pPr>
              <w:pStyle w:val="TAH"/>
              <w:rPr>
                <w:color w:val="4472C4" w:themeColor="accent1"/>
              </w:rPr>
            </w:pPr>
            <w:r w:rsidRPr="00B73B38">
              <w:rPr>
                <w:color w:val="4472C4" w:themeColor="accent1"/>
              </w:rPr>
              <w:t>Duplex mode</w:t>
            </w:r>
          </w:p>
        </w:tc>
      </w:tr>
      <w:tr w:rsidR="007B7011" w:rsidRPr="00B73B38" w14:paraId="53B5DE01" w14:textId="77777777" w:rsidTr="00421E4F">
        <w:trPr>
          <w:cantSplit/>
          <w:jc w:val="center"/>
        </w:trPr>
        <w:tc>
          <w:tcPr>
            <w:tcW w:w="1037" w:type="dxa"/>
            <w:shd w:val="clear" w:color="auto" w:fill="auto"/>
          </w:tcPr>
          <w:p w14:paraId="369928E9"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n253</w:t>
            </w:r>
          </w:p>
        </w:tc>
        <w:tc>
          <w:tcPr>
            <w:tcW w:w="2607" w:type="dxa"/>
            <w:shd w:val="clear" w:color="auto" w:fill="auto"/>
          </w:tcPr>
          <w:p w14:paraId="2CC3364E"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1668</w:t>
            </w:r>
            <w:r w:rsidRPr="00B73B38">
              <w:rPr>
                <w:color w:val="4472C4" w:themeColor="accent1"/>
                <w:lang w:val="sv-SE"/>
              </w:rPr>
              <w:t xml:space="preserve"> MHz - </w:t>
            </w:r>
            <w:r w:rsidRPr="00B73B38">
              <w:rPr>
                <w:rFonts w:hint="eastAsia"/>
                <w:color w:val="4472C4" w:themeColor="accent1"/>
                <w:lang w:val="en-US" w:eastAsia="zh-CN"/>
              </w:rPr>
              <w:t>1675</w:t>
            </w:r>
            <w:r w:rsidRPr="00B73B38">
              <w:rPr>
                <w:color w:val="4472C4" w:themeColor="accent1"/>
                <w:lang w:val="sv-SE"/>
              </w:rPr>
              <w:t xml:space="preserve"> MHz</w:t>
            </w:r>
          </w:p>
        </w:tc>
        <w:tc>
          <w:tcPr>
            <w:tcW w:w="2806" w:type="dxa"/>
            <w:shd w:val="clear" w:color="auto" w:fill="auto"/>
          </w:tcPr>
          <w:p w14:paraId="580728FF"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1518</w:t>
            </w:r>
            <w:r w:rsidRPr="00B73B38">
              <w:rPr>
                <w:color w:val="4472C4" w:themeColor="accent1"/>
                <w:lang w:val="sv-SE"/>
              </w:rPr>
              <w:t xml:space="preserve"> MHz - </w:t>
            </w:r>
            <w:r w:rsidRPr="00B73B38">
              <w:rPr>
                <w:rFonts w:hint="eastAsia"/>
                <w:color w:val="4472C4" w:themeColor="accent1"/>
                <w:lang w:val="en-US" w:eastAsia="zh-CN"/>
              </w:rPr>
              <w:t>1525</w:t>
            </w:r>
            <w:r w:rsidRPr="00B73B38">
              <w:rPr>
                <w:color w:val="4472C4" w:themeColor="accent1"/>
                <w:lang w:val="sv-SE"/>
              </w:rPr>
              <w:t xml:space="preserve"> MHz</w:t>
            </w:r>
          </w:p>
        </w:tc>
        <w:tc>
          <w:tcPr>
            <w:tcW w:w="1286" w:type="dxa"/>
            <w:shd w:val="clear" w:color="auto" w:fill="auto"/>
          </w:tcPr>
          <w:p w14:paraId="25BCB699"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FDD</w:t>
            </w:r>
          </w:p>
        </w:tc>
      </w:tr>
      <w:tr w:rsidR="007B7011" w:rsidRPr="00B73B38" w14:paraId="508B429F" w14:textId="77777777" w:rsidTr="00421E4F">
        <w:trPr>
          <w:cantSplit/>
          <w:jc w:val="center"/>
        </w:trPr>
        <w:tc>
          <w:tcPr>
            <w:tcW w:w="1037" w:type="dxa"/>
            <w:shd w:val="clear" w:color="auto" w:fill="auto"/>
          </w:tcPr>
          <w:p w14:paraId="03129EB7"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n251</w:t>
            </w:r>
          </w:p>
        </w:tc>
        <w:tc>
          <w:tcPr>
            <w:tcW w:w="2607" w:type="dxa"/>
            <w:shd w:val="clear" w:color="auto" w:fill="auto"/>
          </w:tcPr>
          <w:p w14:paraId="7C5F777E"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1626.5</w:t>
            </w:r>
            <w:r w:rsidRPr="00B73B38">
              <w:rPr>
                <w:color w:val="4472C4" w:themeColor="accent1"/>
                <w:lang w:val="sv-SE"/>
              </w:rPr>
              <w:t xml:space="preserve"> MHz - </w:t>
            </w:r>
            <w:r w:rsidRPr="00B73B38">
              <w:rPr>
                <w:rFonts w:hint="eastAsia"/>
                <w:color w:val="4472C4" w:themeColor="accent1"/>
                <w:lang w:val="en-US" w:eastAsia="zh-CN"/>
              </w:rPr>
              <w:t>1660.5</w:t>
            </w:r>
            <w:r w:rsidRPr="00B73B38">
              <w:rPr>
                <w:color w:val="4472C4" w:themeColor="accent1"/>
                <w:lang w:val="sv-SE"/>
              </w:rPr>
              <w:t xml:space="preserve"> MHz</w:t>
            </w:r>
          </w:p>
        </w:tc>
        <w:tc>
          <w:tcPr>
            <w:tcW w:w="2806" w:type="dxa"/>
            <w:shd w:val="clear" w:color="auto" w:fill="auto"/>
          </w:tcPr>
          <w:p w14:paraId="757812A3"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1518</w:t>
            </w:r>
            <w:r w:rsidRPr="00B73B38">
              <w:rPr>
                <w:color w:val="4472C4" w:themeColor="accent1"/>
                <w:lang w:val="sv-SE"/>
              </w:rPr>
              <w:t xml:space="preserve"> MHz - </w:t>
            </w:r>
            <w:r w:rsidRPr="00B73B38">
              <w:rPr>
                <w:rFonts w:hint="eastAsia"/>
                <w:color w:val="4472C4" w:themeColor="accent1"/>
                <w:lang w:val="en-US" w:eastAsia="zh-CN"/>
              </w:rPr>
              <w:t>1559</w:t>
            </w:r>
            <w:r w:rsidRPr="00B73B38">
              <w:rPr>
                <w:color w:val="4472C4" w:themeColor="accent1"/>
                <w:lang w:val="sv-SE"/>
              </w:rPr>
              <w:t xml:space="preserve"> MHz</w:t>
            </w:r>
          </w:p>
        </w:tc>
        <w:tc>
          <w:tcPr>
            <w:tcW w:w="1286" w:type="dxa"/>
            <w:shd w:val="clear" w:color="auto" w:fill="auto"/>
          </w:tcPr>
          <w:p w14:paraId="1A6FDD58"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FDD</w:t>
            </w:r>
          </w:p>
        </w:tc>
      </w:tr>
      <w:tr w:rsidR="007B7011" w:rsidRPr="00B73B38" w14:paraId="00912EEE" w14:textId="77777777" w:rsidTr="00421E4F">
        <w:trPr>
          <w:cantSplit/>
          <w:jc w:val="center"/>
        </w:trPr>
        <w:tc>
          <w:tcPr>
            <w:tcW w:w="1037" w:type="dxa"/>
            <w:shd w:val="clear" w:color="auto" w:fill="auto"/>
          </w:tcPr>
          <w:p w14:paraId="0987BCCF"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n250</w:t>
            </w:r>
          </w:p>
        </w:tc>
        <w:tc>
          <w:tcPr>
            <w:tcW w:w="2607" w:type="dxa"/>
            <w:shd w:val="clear" w:color="auto" w:fill="auto"/>
          </w:tcPr>
          <w:p w14:paraId="37630C05"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1668</w:t>
            </w:r>
            <w:r w:rsidRPr="00B73B38">
              <w:rPr>
                <w:color w:val="4472C4" w:themeColor="accent1"/>
                <w:lang w:val="sv-SE"/>
              </w:rPr>
              <w:t xml:space="preserve"> MHz - </w:t>
            </w:r>
            <w:r w:rsidRPr="00B73B38">
              <w:rPr>
                <w:rFonts w:hint="eastAsia"/>
                <w:color w:val="4472C4" w:themeColor="accent1"/>
                <w:lang w:val="en-US" w:eastAsia="zh-CN"/>
              </w:rPr>
              <w:t>1675</w:t>
            </w:r>
            <w:r w:rsidRPr="00B73B38">
              <w:rPr>
                <w:color w:val="4472C4" w:themeColor="accent1"/>
                <w:lang w:val="sv-SE"/>
              </w:rPr>
              <w:t xml:space="preserve"> MHz</w:t>
            </w:r>
          </w:p>
        </w:tc>
        <w:tc>
          <w:tcPr>
            <w:tcW w:w="2806" w:type="dxa"/>
            <w:shd w:val="clear" w:color="auto" w:fill="auto"/>
          </w:tcPr>
          <w:p w14:paraId="6DD0E5D8"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1518</w:t>
            </w:r>
            <w:r w:rsidRPr="00B73B38">
              <w:rPr>
                <w:color w:val="4472C4" w:themeColor="accent1"/>
                <w:lang w:val="sv-SE"/>
              </w:rPr>
              <w:t xml:space="preserve"> MHz - </w:t>
            </w:r>
            <w:r w:rsidRPr="00B73B38">
              <w:rPr>
                <w:rFonts w:hint="eastAsia"/>
                <w:color w:val="4472C4" w:themeColor="accent1"/>
                <w:lang w:val="en-US" w:eastAsia="zh-CN"/>
              </w:rPr>
              <w:t>1559</w:t>
            </w:r>
            <w:r w:rsidRPr="00B73B38">
              <w:rPr>
                <w:color w:val="4472C4" w:themeColor="accent1"/>
                <w:lang w:val="sv-SE"/>
              </w:rPr>
              <w:t xml:space="preserve"> MHz</w:t>
            </w:r>
          </w:p>
        </w:tc>
        <w:tc>
          <w:tcPr>
            <w:tcW w:w="1286" w:type="dxa"/>
            <w:shd w:val="clear" w:color="auto" w:fill="auto"/>
          </w:tcPr>
          <w:p w14:paraId="020E7AFF"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FDD</w:t>
            </w:r>
          </w:p>
        </w:tc>
      </w:tr>
      <w:tr w:rsidR="007B7011" w:rsidRPr="00B73B38" w14:paraId="1B7872E3" w14:textId="77777777" w:rsidTr="00421E4F">
        <w:trPr>
          <w:cantSplit/>
          <w:jc w:val="center"/>
        </w:trPr>
        <w:tc>
          <w:tcPr>
            <w:tcW w:w="7736" w:type="dxa"/>
            <w:gridSpan w:val="4"/>
            <w:shd w:val="clear" w:color="auto" w:fill="auto"/>
          </w:tcPr>
          <w:p w14:paraId="5CC20CF8" w14:textId="77777777" w:rsidR="007B7011" w:rsidRPr="00B73B38" w:rsidRDefault="007B7011" w:rsidP="00421E4F">
            <w:pPr>
              <w:pStyle w:val="TAN"/>
              <w:rPr>
                <w:color w:val="4472C4" w:themeColor="accent1"/>
              </w:rPr>
            </w:pPr>
            <w:r w:rsidRPr="00B73B38">
              <w:rPr>
                <w:color w:val="4472C4" w:themeColor="accent1"/>
              </w:rPr>
              <w:t>NOTE:</w:t>
            </w:r>
            <w:r w:rsidRPr="00B73B38">
              <w:rPr>
                <w:color w:val="4472C4" w:themeColor="accent1"/>
              </w:rPr>
              <w:tab/>
              <w:t xml:space="preserve">Satellite </w:t>
            </w:r>
            <w:r w:rsidRPr="00B73B38">
              <w:rPr>
                <w:rFonts w:hint="eastAsia"/>
                <w:color w:val="4472C4" w:themeColor="accent1"/>
              </w:rPr>
              <w:t xml:space="preserve">bands are numbered in </w:t>
            </w:r>
            <w:r w:rsidRPr="00B73B38">
              <w:rPr>
                <w:color w:val="4472C4" w:themeColor="accent1"/>
              </w:rPr>
              <w:t>descending</w:t>
            </w:r>
            <w:r w:rsidRPr="00B73B38">
              <w:rPr>
                <w:rFonts w:hint="eastAsia"/>
                <w:color w:val="4472C4" w:themeColor="accent1"/>
              </w:rPr>
              <w:t xml:space="preserve"> order from n256.</w:t>
            </w:r>
          </w:p>
        </w:tc>
      </w:tr>
    </w:tbl>
    <w:p w14:paraId="76DC2B4E" w14:textId="77777777" w:rsidR="007B7011" w:rsidRPr="00B73B38" w:rsidRDefault="007B7011" w:rsidP="007B7011">
      <w:pPr>
        <w:spacing w:after="120"/>
        <w:rPr>
          <w:color w:val="0070C0"/>
          <w:szCs w:val="24"/>
          <w:lang w:eastAsia="zh-CN"/>
        </w:rPr>
      </w:pPr>
    </w:p>
    <w:p w14:paraId="77763C0E" w14:textId="77777777" w:rsidR="007B7011" w:rsidRPr="00B73B38" w:rsidRDefault="007B7011" w:rsidP="007B7011">
      <w:pPr>
        <w:spacing w:after="120"/>
        <w:rPr>
          <w:color w:val="0070C0"/>
          <w:szCs w:val="24"/>
          <w:lang w:eastAsia="zh-CN"/>
        </w:rPr>
      </w:pPr>
    </w:p>
    <w:p w14:paraId="0DEAD482" w14:textId="77777777" w:rsidR="007B7011" w:rsidRPr="00B73B38" w:rsidRDefault="007B7011" w:rsidP="007B7011">
      <w:pPr>
        <w:pStyle w:val="Heading4"/>
      </w:pPr>
      <w:r w:rsidRPr="00B73B38">
        <w:t>Issue 3-3-2: SAN Channel Bandwidths</w:t>
      </w:r>
    </w:p>
    <w:p w14:paraId="3F508173" w14:textId="34D28DDE" w:rsidR="007B7011" w:rsidRPr="00CF4664" w:rsidRDefault="00CF4664"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0E82EDD3" w14:textId="3DD7BBFD" w:rsidR="007B7011" w:rsidRPr="00B73B38" w:rsidRDefault="007B7011"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Specify the following initial SAN</w:t>
      </w:r>
      <w:r w:rsidR="00AE61F6" w:rsidRPr="00B73B38">
        <w:rPr>
          <w:rFonts w:eastAsia="SimSun"/>
          <w:color w:val="0070C0"/>
          <w:szCs w:val="24"/>
          <w:lang w:eastAsia="zh-CN"/>
        </w:rPr>
        <w:t xml:space="preserve"> DL</w:t>
      </w:r>
      <w:r w:rsidRPr="00B73B38">
        <w:rPr>
          <w:rFonts w:eastAsia="SimSun"/>
          <w:color w:val="0070C0"/>
          <w:szCs w:val="24"/>
          <w:lang w:eastAsia="zh-CN"/>
        </w:rPr>
        <w:t xml:space="preserve"> channel bandwidths for bands n253, n251 and n250:</w:t>
      </w:r>
    </w:p>
    <w:p w14:paraId="1D96DA45" w14:textId="3343FE59" w:rsidR="005A485B" w:rsidRPr="00B73B38" w:rsidRDefault="0018573B" w:rsidP="002A033C">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B73B38">
        <w:rPr>
          <w:rFonts w:eastAsia="SimSun"/>
          <w:color w:val="0070C0"/>
          <w:szCs w:val="24"/>
          <w:lang w:eastAsia="zh-CN"/>
        </w:rPr>
        <w:t xml:space="preserve">FFS </w:t>
      </w:r>
      <w:r w:rsidR="005A485B" w:rsidRPr="00B73B38">
        <w:rPr>
          <w:rFonts w:eastAsia="SimSun"/>
          <w:color w:val="0070C0"/>
          <w:szCs w:val="24"/>
          <w:lang w:eastAsia="zh-CN"/>
        </w:rPr>
        <w:t xml:space="preserve">which channel bandwidth applies for </w:t>
      </w:r>
      <w:r w:rsidR="00AE61F6" w:rsidRPr="00B73B38">
        <w:rPr>
          <w:rFonts w:eastAsia="SimSun"/>
          <w:color w:val="0070C0"/>
          <w:szCs w:val="24"/>
          <w:lang w:eastAsia="zh-CN"/>
        </w:rPr>
        <w:t>U</w:t>
      </w:r>
      <w:r w:rsidR="005A485B" w:rsidRPr="00B73B38">
        <w:rPr>
          <w:rFonts w:eastAsia="SimSun"/>
          <w:color w:val="0070C0"/>
          <w:szCs w:val="24"/>
          <w:lang w:eastAsia="zh-CN"/>
        </w:rPr>
        <w:t>L</w:t>
      </w:r>
    </w:p>
    <w:tbl>
      <w:tblPr>
        <w:tblStyle w:val="TableGrid"/>
        <w:tblW w:w="0" w:type="auto"/>
        <w:jc w:val="center"/>
        <w:tblLook w:val="04A0" w:firstRow="1" w:lastRow="0" w:firstColumn="1" w:lastColumn="0" w:noHBand="0" w:noVBand="1"/>
      </w:tblPr>
      <w:tblGrid>
        <w:gridCol w:w="3434"/>
        <w:gridCol w:w="1879"/>
        <w:gridCol w:w="679"/>
        <w:gridCol w:w="893"/>
        <w:gridCol w:w="892"/>
        <w:gridCol w:w="892"/>
        <w:gridCol w:w="1788"/>
      </w:tblGrid>
      <w:tr w:rsidR="007B7011" w:rsidRPr="00B73B38" w14:paraId="73641C12" w14:textId="77777777" w:rsidTr="00421E4F">
        <w:trPr>
          <w:cantSplit/>
          <w:tblHeader/>
          <w:jc w:val="center"/>
        </w:trPr>
        <w:tc>
          <w:tcPr>
            <w:tcW w:w="0" w:type="auto"/>
            <w:vMerge w:val="restart"/>
            <w:vAlign w:val="center"/>
          </w:tcPr>
          <w:p w14:paraId="4FEA7159" w14:textId="77777777" w:rsidR="007B7011" w:rsidRPr="00B73B38" w:rsidRDefault="007B7011" w:rsidP="00421E4F">
            <w:pPr>
              <w:pStyle w:val="TAH"/>
              <w:rPr>
                <w:color w:val="4472C4" w:themeColor="accent1"/>
              </w:rPr>
            </w:pPr>
            <w:r w:rsidRPr="00B73B38">
              <w:rPr>
                <w:rFonts w:hint="eastAsia"/>
                <w:color w:val="4472C4" w:themeColor="accent1"/>
                <w:lang w:eastAsia="zh-CN"/>
              </w:rPr>
              <w:t>SAN Operating</w:t>
            </w:r>
            <w:r w:rsidRPr="00B73B38">
              <w:rPr>
                <w:color w:val="4472C4" w:themeColor="accent1"/>
              </w:rPr>
              <w:t xml:space="preserve"> Band</w:t>
            </w:r>
          </w:p>
        </w:tc>
        <w:tc>
          <w:tcPr>
            <w:tcW w:w="0" w:type="auto"/>
            <w:vMerge w:val="restart"/>
            <w:vAlign w:val="center"/>
          </w:tcPr>
          <w:p w14:paraId="700B37EC" w14:textId="77777777" w:rsidR="007B7011" w:rsidRPr="00B73B38" w:rsidRDefault="007B7011" w:rsidP="00421E4F">
            <w:pPr>
              <w:pStyle w:val="TAH"/>
              <w:rPr>
                <w:color w:val="4472C4" w:themeColor="accent1"/>
              </w:rPr>
            </w:pPr>
            <w:r w:rsidRPr="00B73B38">
              <w:rPr>
                <w:color w:val="4472C4" w:themeColor="accent1"/>
              </w:rPr>
              <w:t>SCS</w:t>
            </w:r>
            <w:r w:rsidRPr="00B73B38">
              <w:rPr>
                <w:rFonts w:hint="eastAsia"/>
                <w:color w:val="4472C4" w:themeColor="accent1"/>
                <w:lang w:eastAsia="zh-CN"/>
              </w:rPr>
              <w:t xml:space="preserve"> </w:t>
            </w:r>
            <w:r w:rsidRPr="00B73B38">
              <w:rPr>
                <w:color w:val="4472C4" w:themeColor="accent1"/>
                <w:lang w:eastAsia="zh-CN"/>
              </w:rPr>
              <w:t>(</w:t>
            </w:r>
            <w:r w:rsidRPr="00B73B38">
              <w:rPr>
                <w:color w:val="4472C4" w:themeColor="accent1"/>
              </w:rPr>
              <w:t>kHz)</w:t>
            </w:r>
          </w:p>
        </w:tc>
        <w:tc>
          <w:tcPr>
            <w:tcW w:w="0" w:type="auto"/>
            <w:gridSpan w:val="5"/>
          </w:tcPr>
          <w:p w14:paraId="796D5BB5" w14:textId="77777777" w:rsidR="007B7011" w:rsidRPr="00B73B38" w:rsidRDefault="007B7011" w:rsidP="00421E4F">
            <w:pPr>
              <w:pStyle w:val="TAH"/>
              <w:rPr>
                <w:i/>
                <w:color w:val="4472C4" w:themeColor="accent1"/>
              </w:rPr>
            </w:pPr>
            <w:r w:rsidRPr="00B73B38">
              <w:rPr>
                <w:i/>
                <w:color w:val="4472C4" w:themeColor="accent1"/>
              </w:rPr>
              <w:t>SAN</w:t>
            </w:r>
            <w:r w:rsidRPr="00B73B38">
              <w:rPr>
                <w:rFonts w:hint="eastAsia"/>
                <w:i/>
                <w:color w:val="4472C4" w:themeColor="accent1"/>
                <w:lang w:eastAsia="zh-CN"/>
              </w:rPr>
              <w:t xml:space="preserve"> </w:t>
            </w:r>
            <w:r w:rsidRPr="00B73B38">
              <w:rPr>
                <w:i/>
                <w:color w:val="4472C4" w:themeColor="accent1"/>
              </w:rPr>
              <w:t xml:space="preserve">channel bandwidth </w:t>
            </w:r>
            <w:r w:rsidRPr="00B73B38">
              <w:rPr>
                <w:color w:val="4472C4" w:themeColor="accent1"/>
              </w:rPr>
              <w:t>(MHz)</w:t>
            </w:r>
          </w:p>
        </w:tc>
      </w:tr>
      <w:tr w:rsidR="007B7011" w:rsidRPr="00B73B38" w14:paraId="3DC49AFC" w14:textId="77777777" w:rsidTr="00421E4F">
        <w:trPr>
          <w:cantSplit/>
          <w:tblHeader/>
          <w:jc w:val="center"/>
        </w:trPr>
        <w:tc>
          <w:tcPr>
            <w:tcW w:w="0" w:type="auto"/>
            <w:vMerge/>
            <w:vAlign w:val="center"/>
          </w:tcPr>
          <w:p w14:paraId="6295DF57" w14:textId="77777777" w:rsidR="007B7011" w:rsidRPr="00B73B38" w:rsidRDefault="007B7011" w:rsidP="00421E4F">
            <w:pPr>
              <w:pStyle w:val="TAH"/>
              <w:rPr>
                <w:color w:val="4472C4" w:themeColor="accent1"/>
              </w:rPr>
            </w:pPr>
          </w:p>
        </w:tc>
        <w:tc>
          <w:tcPr>
            <w:tcW w:w="0" w:type="auto"/>
            <w:vMerge/>
            <w:vAlign w:val="center"/>
          </w:tcPr>
          <w:p w14:paraId="2AA5EFBD" w14:textId="77777777" w:rsidR="007B7011" w:rsidRPr="00B73B38" w:rsidRDefault="007B7011" w:rsidP="00421E4F">
            <w:pPr>
              <w:pStyle w:val="TAH"/>
              <w:rPr>
                <w:color w:val="4472C4" w:themeColor="accent1"/>
              </w:rPr>
            </w:pPr>
          </w:p>
        </w:tc>
        <w:tc>
          <w:tcPr>
            <w:tcW w:w="0" w:type="auto"/>
            <w:vAlign w:val="center"/>
          </w:tcPr>
          <w:p w14:paraId="3AEAE50D" w14:textId="77777777" w:rsidR="007B7011" w:rsidRPr="00B73B38" w:rsidRDefault="007B7011" w:rsidP="00421E4F">
            <w:pPr>
              <w:pStyle w:val="TAH"/>
              <w:rPr>
                <w:color w:val="4472C4" w:themeColor="accent1"/>
                <w:lang w:eastAsia="zh-CN"/>
              </w:rPr>
            </w:pPr>
            <w:r w:rsidRPr="00B73B38">
              <w:rPr>
                <w:rFonts w:hint="eastAsia"/>
                <w:color w:val="4472C4" w:themeColor="accent1"/>
                <w:lang w:eastAsia="zh-CN"/>
              </w:rPr>
              <w:t>5</w:t>
            </w:r>
          </w:p>
          <w:p w14:paraId="6061F0D2" w14:textId="77777777" w:rsidR="007B7011" w:rsidRPr="00B73B38" w:rsidRDefault="007B7011" w:rsidP="00421E4F">
            <w:pPr>
              <w:pStyle w:val="TAH"/>
              <w:rPr>
                <w:color w:val="4472C4" w:themeColor="accent1"/>
                <w:lang w:eastAsia="zh-CN"/>
              </w:rPr>
            </w:pPr>
          </w:p>
        </w:tc>
        <w:tc>
          <w:tcPr>
            <w:tcW w:w="0" w:type="auto"/>
            <w:vAlign w:val="center"/>
          </w:tcPr>
          <w:p w14:paraId="2860A4F9" w14:textId="77777777" w:rsidR="007B7011" w:rsidRPr="00B73B38" w:rsidRDefault="007B7011" w:rsidP="00421E4F">
            <w:pPr>
              <w:pStyle w:val="TAH"/>
              <w:rPr>
                <w:color w:val="4472C4" w:themeColor="accent1"/>
                <w:lang w:eastAsia="zh-CN"/>
              </w:rPr>
            </w:pPr>
            <w:r w:rsidRPr="00B73B38">
              <w:rPr>
                <w:rFonts w:hint="eastAsia"/>
                <w:color w:val="4472C4" w:themeColor="accent1"/>
                <w:lang w:eastAsia="zh-CN"/>
              </w:rPr>
              <w:t>1</w:t>
            </w:r>
            <w:r w:rsidRPr="00B73B38">
              <w:rPr>
                <w:color w:val="4472C4" w:themeColor="accent1"/>
                <w:lang w:eastAsia="zh-CN"/>
              </w:rPr>
              <w:t>0</w:t>
            </w:r>
          </w:p>
          <w:p w14:paraId="1EA5A187" w14:textId="77777777" w:rsidR="007B7011" w:rsidRPr="00B73B38" w:rsidRDefault="007B7011" w:rsidP="00421E4F">
            <w:pPr>
              <w:pStyle w:val="TAH"/>
              <w:rPr>
                <w:color w:val="4472C4" w:themeColor="accent1"/>
                <w:lang w:eastAsia="zh-CN"/>
              </w:rPr>
            </w:pPr>
          </w:p>
        </w:tc>
        <w:tc>
          <w:tcPr>
            <w:tcW w:w="0" w:type="auto"/>
            <w:vAlign w:val="center"/>
          </w:tcPr>
          <w:p w14:paraId="53326CF1" w14:textId="77777777" w:rsidR="007B7011" w:rsidRPr="00B73B38" w:rsidRDefault="007B7011" w:rsidP="00421E4F">
            <w:pPr>
              <w:pStyle w:val="TAH"/>
              <w:rPr>
                <w:color w:val="4472C4" w:themeColor="accent1"/>
                <w:lang w:eastAsia="zh-CN"/>
              </w:rPr>
            </w:pPr>
            <w:r w:rsidRPr="00B73B38">
              <w:rPr>
                <w:rFonts w:hint="eastAsia"/>
                <w:color w:val="4472C4" w:themeColor="accent1"/>
                <w:lang w:eastAsia="zh-CN"/>
              </w:rPr>
              <w:t>1</w:t>
            </w:r>
            <w:r w:rsidRPr="00B73B38">
              <w:rPr>
                <w:color w:val="4472C4" w:themeColor="accent1"/>
                <w:lang w:eastAsia="zh-CN"/>
              </w:rPr>
              <w:t>5</w:t>
            </w:r>
          </w:p>
          <w:p w14:paraId="508A3C88" w14:textId="77777777" w:rsidR="007B7011" w:rsidRPr="00B73B38" w:rsidRDefault="007B7011" w:rsidP="00421E4F">
            <w:pPr>
              <w:pStyle w:val="TAH"/>
              <w:rPr>
                <w:color w:val="4472C4" w:themeColor="accent1"/>
                <w:lang w:eastAsia="zh-CN"/>
              </w:rPr>
            </w:pPr>
          </w:p>
        </w:tc>
        <w:tc>
          <w:tcPr>
            <w:tcW w:w="0" w:type="auto"/>
            <w:vAlign w:val="center"/>
          </w:tcPr>
          <w:p w14:paraId="62410538" w14:textId="77777777" w:rsidR="007B7011" w:rsidRPr="00B73B38" w:rsidRDefault="007B7011" w:rsidP="00421E4F">
            <w:pPr>
              <w:pStyle w:val="TAH"/>
              <w:rPr>
                <w:color w:val="4472C4" w:themeColor="accent1"/>
                <w:lang w:eastAsia="zh-CN"/>
              </w:rPr>
            </w:pPr>
            <w:r w:rsidRPr="00B73B38">
              <w:rPr>
                <w:rFonts w:hint="eastAsia"/>
                <w:color w:val="4472C4" w:themeColor="accent1"/>
                <w:lang w:eastAsia="zh-CN"/>
              </w:rPr>
              <w:t>2</w:t>
            </w:r>
            <w:r w:rsidRPr="00B73B38">
              <w:rPr>
                <w:color w:val="4472C4" w:themeColor="accent1"/>
                <w:lang w:eastAsia="zh-CN"/>
              </w:rPr>
              <w:t>0</w:t>
            </w:r>
          </w:p>
          <w:p w14:paraId="7372310C" w14:textId="77777777" w:rsidR="007B7011" w:rsidRPr="00B73B38" w:rsidRDefault="007B7011" w:rsidP="00421E4F">
            <w:pPr>
              <w:pStyle w:val="TAH"/>
              <w:rPr>
                <w:color w:val="4472C4" w:themeColor="accent1"/>
                <w:lang w:eastAsia="zh-CN"/>
              </w:rPr>
            </w:pPr>
          </w:p>
        </w:tc>
        <w:tc>
          <w:tcPr>
            <w:tcW w:w="0" w:type="auto"/>
            <w:vAlign w:val="center"/>
          </w:tcPr>
          <w:p w14:paraId="7ED0954A" w14:textId="77777777" w:rsidR="007B7011" w:rsidRPr="00B73B38" w:rsidRDefault="007B7011" w:rsidP="00421E4F">
            <w:pPr>
              <w:pStyle w:val="TAH"/>
              <w:rPr>
                <w:color w:val="4472C4" w:themeColor="accent1"/>
                <w:lang w:eastAsia="zh-CN"/>
              </w:rPr>
            </w:pPr>
            <w:r w:rsidRPr="00B73B38">
              <w:rPr>
                <w:color w:val="4472C4" w:themeColor="accent1"/>
                <w:lang w:eastAsia="zh-CN"/>
              </w:rPr>
              <w:t>30</w:t>
            </w:r>
          </w:p>
          <w:p w14:paraId="22FC2282" w14:textId="77777777" w:rsidR="007B7011" w:rsidRPr="00B73B38" w:rsidRDefault="007B7011" w:rsidP="00421E4F">
            <w:pPr>
              <w:pStyle w:val="TAH"/>
              <w:rPr>
                <w:color w:val="4472C4" w:themeColor="accent1"/>
                <w:lang w:eastAsia="zh-CN"/>
              </w:rPr>
            </w:pPr>
            <w:r w:rsidRPr="00B73B38">
              <w:rPr>
                <w:color w:val="4472C4" w:themeColor="accent1"/>
                <w:lang w:eastAsia="zh-CN"/>
              </w:rPr>
              <w:t>(NOTE)</w:t>
            </w:r>
          </w:p>
        </w:tc>
      </w:tr>
      <w:tr w:rsidR="007B7011" w:rsidRPr="00B73B38" w14:paraId="251BAFCD" w14:textId="77777777" w:rsidTr="00421E4F">
        <w:trPr>
          <w:cantSplit/>
          <w:jc w:val="center"/>
        </w:trPr>
        <w:tc>
          <w:tcPr>
            <w:tcW w:w="0" w:type="auto"/>
            <w:tcBorders>
              <w:top w:val="nil"/>
              <w:left w:val="single" w:sz="4" w:space="0" w:color="auto"/>
              <w:bottom w:val="nil"/>
              <w:right w:val="single" w:sz="4" w:space="0" w:color="auto"/>
            </w:tcBorders>
            <w:vAlign w:val="center"/>
          </w:tcPr>
          <w:p w14:paraId="3A7A9382" w14:textId="77777777" w:rsidR="007B7011" w:rsidRPr="00B73B38" w:rsidRDefault="007B7011" w:rsidP="00421E4F">
            <w:pPr>
              <w:pStyle w:val="TAC"/>
              <w:rPr>
                <w:color w:val="4472C4" w:themeColor="accent1"/>
              </w:rPr>
            </w:pPr>
          </w:p>
        </w:tc>
        <w:tc>
          <w:tcPr>
            <w:tcW w:w="0" w:type="auto"/>
            <w:tcBorders>
              <w:left w:val="single" w:sz="4" w:space="0" w:color="auto"/>
              <w:bottom w:val="single" w:sz="4" w:space="0" w:color="auto"/>
            </w:tcBorders>
            <w:vAlign w:val="center"/>
          </w:tcPr>
          <w:p w14:paraId="0B79B387"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15</w:t>
            </w:r>
          </w:p>
        </w:tc>
        <w:tc>
          <w:tcPr>
            <w:tcW w:w="0" w:type="auto"/>
            <w:tcBorders>
              <w:bottom w:val="single" w:sz="4" w:space="0" w:color="auto"/>
            </w:tcBorders>
          </w:tcPr>
          <w:p w14:paraId="56E8F897"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5</w:t>
            </w:r>
          </w:p>
        </w:tc>
        <w:tc>
          <w:tcPr>
            <w:tcW w:w="0" w:type="auto"/>
            <w:tcBorders>
              <w:bottom w:val="single" w:sz="4" w:space="0" w:color="auto"/>
            </w:tcBorders>
            <w:vAlign w:val="center"/>
          </w:tcPr>
          <w:p w14:paraId="42959BB0" w14:textId="77777777" w:rsidR="007B7011" w:rsidRPr="00B73B38" w:rsidRDefault="007B7011" w:rsidP="00421E4F">
            <w:pPr>
              <w:pStyle w:val="TAC"/>
              <w:rPr>
                <w:rFonts w:eastAsia="SimSun"/>
                <w:color w:val="4472C4" w:themeColor="accent1"/>
                <w:lang w:val="en-US" w:eastAsia="zh-CN"/>
              </w:rPr>
            </w:pPr>
          </w:p>
        </w:tc>
        <w:tc>
          <w:tcPr>
            <w:tcW w:w="0" w:type="auto"/>
            <w:tcBorders>
              <w:bottom w:val="single" w:sz="4" w:space="0" w:color="auto"/>
            </w:tcBorders>
            <w:vAlign w:val="center"/>
          </w:tcPr>
          <w:p w14:paraId="008278D2" w14:textId="77777777" w:rsidR="007B7011" w:rsidRPr="00B73B38" w:rsidRDefault="007B7011" w:rsidP="00421E4F">
            <w:pPr>
              <w:pStyle w:val="TAC"/>
              <w:rPr>
                <w:rFonts w:eastAsia="SimSun"/>
                <w:color w:val="4472C4" w:themeColor="accent1"/>
                <w:lang w:val="en-US" w:eastAsia="zh-CN"/>
              </w:rPr>
            </w:pPr>
          </w:p>
        </w:tc>
        <w:tc>
          <w:tcPr>
            <w:tcW w:w="0" w:type="auto"/>
            <w:tcBorders>
              <w:bottom w:val="single" w:sz="4" w:space="0" w:color="auto"/>
            </w:tcBorders>
            <w:vAlign w:val="center"/>
          </w:tcPr>
          <w:p w14:paraId="2861C783" w14:textId="77777777" w:rsidR="007B7011" w:rsidRPr="00B73B38" w:rsidRDefault="007B7011" w:rsidP="00421E4F">
            <w:pPr>
              <w:pStyle w:val="TAC"/>
              <w:rPr>
                <w:rFonts w:eastAsia="SimSun"/>
                <w:color w:val="4472C4" w:themeColor="accent1"/>
                <w:lang w:val="en-US" w:eastAsia="zh-CN"/>
              </w:rPr>
            </w:pPr>
          </w:p>
        </w:tc>
        <w:tc>
          <w:tcPr>
            <w:tcW w:w="0" w:type="auto"/>
            <w:tcBorders>
              <w:bottom w:val="single" w:sz="4" w:space="0" w:color="auto"/>
            </w:tcBorders>
            <w:vAlign w:val="center"/>
          </w:tcPr>
          <w:p w14:paraId="4A2FC169" w14:textId="77777777" w:rsidR="007B7011" w:rsidRPr="00B73B38" w:rsidRDefault="007B7011" w:rsidP="00421E4F">
            <w:pPr>
              <w:pStyle w:val="TAC"/>
              <w:rPr>
                <w:color w:val="4472C4" w:themeColor="accent1"/>
              </w:rPr>
            </w:pPr>
          </w:p>
        </w:tc>
      </w:tr>
      <w:tr w:rsidR="007B7011" w:rsidRPr="00B73B38" w14:paraId="3E7EF52A" w14:textId="77777777" w:rsidTr="00421E4F">
        <w:trPr>
          <w:cantSplit/>
          <w:jc w:val="center"/>
        </w:trPr>
        <w:tc>
          <w:tcPr>
            <w:tcW w:w="0" w:type="auto"/>
            <w:tcBorders>
              <w:top w:val="nil"/>
              <w:left w:val="single" w:sz="4" w:space="0" w:color="auto"/>
              <w:bottom w:val="nil"/>
              <w:right w:val="single" w:sz="4" w:space="0" w:color="auto"/>
            </w:tcBorders>
            <w:vAlign w:val="center"/>
          </w:tcPr>
          <w:p w14:paraId="323414C1" w14:textId="77777777" w:rsidR="007B7011" w:rsidRPr="00B73B38" w:rsidRDefault="007B7011" w:rsidP="00421E4F">
            <w:pPr>
              <w:pStyle w:val="TAC"/>
              <w:rPr>
                <w:color w:val="4472C4" w:themeColor="accent1"/>
                <w:lang w:val="en-US"/>
              </w:rPr>
            </w:pPr>
            <w:r w:rsidRPr="00B73B38">
              <w:rPr>
                <w:rFonts w:eastAsia="SimSun" w:hint="eastAsia"/>
                <w:color w:val="4472C4" w:themeColor="accent1"/>
                <w:lang w:val="en-US" w:eastAsia="zh-CN"/>
              </w:rPr>
              <w:t>n253</w:t>
            </w:r>
          </w:p>
        </w:tc>
        <w:tc>
          <w:tcPr>
            <w:tcW w:w="0" w:type="auto"/>
            <w:tcBorders>
              <w:left w:val="single" w:sz="4" w:space="0" w:color="auto"/>
              <w:bottom w:val="single" w:sz="4" w:space="0" w:color="auto"/>
            </w:tcBorders>
            <w:vAlign w:val="center"/>
          </w:tcPr>
          <w:p w14:paraId="130CFC52"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30</w:t>
            </w:r>
          </w:p>
        </w:tc>
        <w:tc>
          <w:tcPr>
            <w:tcW w:w="0" w:type="auto"/>
            <w:tcBorders>
              <w:bottom w:val="single" w:sz="4" w:space="0" w:color="auto"/>
            </w:tcBorders>
          </w:tcPr>
          <w:p w14:paraId="74387ED9" w14:textId="77777777" w:rsidR="007B7011" w:rsidRPr="00B73B38" w:rsidRDefault="007B7011" w:rsidP="00421E4F">
            <w:pPr>
              <w:pStyle w:val="TAC"/>
              <w:rPr>
                <w:rFonts w:eastAsia="SimSun"/>
                <w:color w:val="4472C4" w:themeColor="accent1"/>
                <w:lang w:val="en-US" w:eastAsia="zh-CN"/>
              </w:rPr>
            </w:pPr>
          </w:p>
        </w:tc>
        <w:tc>
          <w:tcPr>
            <w:tcW w:w="0" w:type="auto"/>
            <w:tcBorders>
              <w:bottom w:val="single" w:sz="4" w:space="0" w:color="auto"/>
            </w:tcBorders>
            <w:vAlign w:val="center"/>
          </w:tcPr>
          <w:p w14:paraId="3667395A" w14:textId="77777777" w:rsidR="007B7011" w:rsidRPr="00B73B38" w:rsidRDefault="007B7011" w:rsidP="00421E4F">
            <w:pPr>
              <w:pStyle w:val="TAC"/>
              <w:rPr>
                <w:rFonts w:eastAsia="SimSun"/>
                <w:color w:val="4472C4" w:themeColor="accent1"/>
                <w:lang w:val="en-US" w:eastAsia="zh-CN"/>
              </w:rPr>
            </w:pPr>
          </w:p>
        </w:tc>
        <w:tc>
          <w:tcPr>
            <w:tcW w:w="0" w:type="auto"/>
            <w:tcBorders>
              <w:bottom w:val="single" w:sz="4" w:space="0" w:color="auto"/>
            </w:tcBorders>
            <w:vAlign w:val="center"/>
          </w:tcPr>
          <w:p w14:paraId="3110088A" w14:textId="77777777" w:rsidR="007B7011" w:rsidRPr="00B73B38" w:rsidRDefault="007B7011" w:rsidP="00421E4F">
            <w:pPr>
              <w:pStyle w:val="TAC"/>
              <w:rPr>
                <w:rFonts w:eastAsia="SimSun"/>
                <w:color w:val="4472C4" w:themeColor="accent1"/>
                <w:lang w:val="en-US" w:eastAsia="zh-CN"/>
              </w:rPr>
            </w:pPr>
          </w:p>
        </w:tc>
        <w:tc>
          <w:tcPr>
            <w:tcW w:w="0" w:type="auto"/>
            <w:tcBorders>
              <w:bottom w:val="single" w:sz="4" w:space="0" w:color="auto"/>
            </w:tcBorders>
            <w:vAlign w:val="center"/>
          </w:tcPr>
          <w:p w14:paraId="4F245D9D" w14:textId="77777777" w:rsidR="007B7011" w:rsidRPr="00B73B38" w:rsidRDefault="007B7011" w:rsidP="00421E4F">
            <w:pPr>
              <w:pStyle w:val="TAC"/>
              <w:rPr>
                <w:rFonts w:eastAsia="SimSun"/>
                <w:color w:val="4472C4" w:themeColor="accent1"/>
                <w:lang w:val="en-US" w:eastAsia="zh-CN"/>
              </w:rPr>
            </w:pPr>
          </w:p>
        </w:tc>
        <w:tc>
          <w:tcPr>
            <w:tcW w:w="0" w:type="auto"/>
            <w:tcBorders>
              <w:bottom w:val="single" w:sz="4" w:space="0" w:color="auto"/>
            </w:tcBorders>
            <w:vAlign w:val="center"/>
          </w:tcPr>
          <w:p w14:paraId="412834D0" w14:textId="77777777" w:rsidR="007B7011" w:rsidRPr="00B73B38" w:rsidRDefault="007B7011" w:rsidP="00421E4F">
            <w:pPr>
              <w:pStyle w:val="TAC"/>
              <w:rPr>
                <w:color w:val="4472C4" w:themeColor="accent1"/>
              </w:rPr>
            </w:pPr>
          </w:p>
        </w:tc>
      </w:tr>
      <w:tr w:rsidR="007B7011" w:rsidRPr="00B73B38" w14:paraId="5F926476" w14:textId="77777777" w:rsidTr="00421E4F">
        <w:trPr>
          <w:cantSplit/>
          <w:jc w:val="center"/>
        </w:trPr>
        <w:tc>
          <w:tcPr>
            <w:tcW w:w="0" w:type="auto"/>
            <w:tcBorders>
              <w:top w:val="nil"/>
              <w:left w:val="single" w:sz="4" w:space="0" w:color="auto"/>
              <w:bottom w:val="single" w:sz="4" w:space="0" w:color="auto"/>
              <w:right w:val="single" w:sz="4" w:space="0" w:color="auto"/>
            </w:tcBorders>
            <w:vAlign w:val="center"/>
          </w:tcPr>
          <w:p w14:paraId="279031CA" w14:textId="77777777" w:rsidR="007B7011" w:rsidRPr="00B73B38" w:rsidRDefault="007B7011" w:rsidP="00421E4F">
            <w:pPr>
              <w:pStyle w:val="TAC"/>
              <w:rPr>
                <w:color w:val="4472C4" w:themeColor="accent1"/>
              </w:rPr>
            </w:pPr>
          </w:p>
        </w:tc>
        <w:tc>
          <w:tcPr>
            <w:tcW w:w="0" w:type="auto"/>
            <w:tcBorders>
              <w:left w:val="single" w:sz="4" w:space="0" w:color="auto"/>
              <w:bottom w:val="single" w:sz="4" w:space="0" w:color="auto"/>
            </w:tcBorders>
            <w:vAlign w:val="center"/>
          </w:tcPr>
          <w:p w14:paraId="61D2CA94"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60</w:t>
            </w:r>
          </w:p>
        </w:tc>
        <w:tc>
          <w:tcPr>
            <w:tcW w:w="0" w:type="auto"/>
            <w:tcBorders>
              <w:bottom w:val="single" w:sz="4" w:space="0" w:color="auto"/>
            </w:tcBorders>
          </w:tcPr>
          <w:p w14:paraId="6EB27272" w14:textId="77777777" w:rsidR="007B7011" w:rsidRPr="00B73B38" w:rsidRDefault="007B7011" w:rsidP="00421E4F">
            <w:pPr>
              <w:pStyle w:val="TAC"/>
              <w:rPr>
                <w:rFonts w:eastAsia="SimSun"/>
                <w:color w:val="4472C4" w:themeColor="accent1"/>
                <w:lang w:val="en-US" w:eastAsia="zh-CN"/>
              </w:rPr>
            </w:pPr>
          </w:p>
        </w:tc>
        <w:tc>
          <w:tcPr>
            <w:tcW w:w="0" w:type="auto"/>
            <w:tcBorders>
              <w:bottom w:val="single" w:sz="4" w:space="0" w:color="auto"/>
            </w:tcBorders>
            <w:vAlign w:val="center"/>
          </w:tcPr>
          <w:p w14:paraId="4EDD61B8" w14:textId="77777777" w:rsidR="007B7011" w:rsidRPr="00B73B38" w:rsidRDefault="007B7011" w:rsidP="00421E4F">
            <w:pPr>
              <w:pStyle w:val="TAC"/>
              <w:rPr>
                <w:rFonts w:eastAsia="SimSun"/>
                <w:color w:val="4472C4" w:themeColor="accent1"/>
                <w:lang w:val="en-US" w:eastAsia="zh-CN"/>
              </w:rPr>
            </w:pPr>
          </w:p>
        </w:tc>
        <w:tc>
          <w:tcPr>
            <w:tcW w:w="0" w:type="auto"/>
            <w:tcBorders>
              <w:bottom w:val="single" w:sz="4" w:space="0" w:color="auto"/>
            </w:tcBorders>
            <w:vAlign w:val="center"/>
          </w:tcPr>
          <w:p w14:paraId="1DFAB5AC" w14:textId="77777777" w:rsidR="007B7011" w:rsidRPr="00B73B38" w:rsidRDefault="007B7011" w:rsidP="00421E4F">
            <w:pPr>
              <w:pStyle w:val="TAC"/>
              <w:rPr>
                <w:rFonts w:eastAsia="SimSun"/>
                <w:color w:val="4472C4" w:themeColor="accent1"/>
                <w:lang w:val="en-US" w:eastAsia="zh-CN"/>
              </w:rPr>
            </w:pPr>
          </w:p>
        </w:tc>
        <w:tc>
          <w:tcPr>
            <w:tcW w:w="0" w:type="auto"/>
            <w:tcBorders>
              <w:bottom w:val="single" w:sz="4" w:space="0" w:color="auto"/>
            </w:tcBorders>
            <w:vAlign w:val="center"/>
          </w:tcPr>
          <w:p w14:paraId="36185B8E" w14:textId="77777777" w:rsidR="007B7011" w:rsidRPr="00B73B38" w:rsidRDefault="007B7011" w:rsidP="00421E4F">
            <w:pPr>
              <w:pStyle w:val="TAC"/>
              <w:rPr>
                <w:rFonts w:eastAsia="SimSun"/>
                <w:color w:val="4472C4" w:themeColor="accent1"/>
                <w:lang w:val="en-US" w:eastAsia="zh-CN"/>
              </w:rPr>
            </w:pPr>
          </w:p>
        </w:tc>
        <w:tc>
          <w:tcPr>
            <w:tcW w:w="0" w:type="auto"/>
            <w:tcBorders>
              <w:bottom w:val="single" w:sz="4" w:space="0" w:color="auto"/>
            </w:tcBorders>
            <w:vAlign w:val="center"/>
          </w:tcPr>
          <w:p w14:paraId="5F7D28C8" w14:textId="77777777" w:rsidR="007B7011" w:rsidRPr="00B73B38" w:rsidRDefault="007B7011" w:rsidP="00421E4F">
            <w:pPr>
              <w:pStyle w:val="TAC"/>
              <w:rPr>
                <w:color w:val="4472C4" w:themeColor="accent1"/>
              </w:rPr>
            </w:pPr>
          </w:p>
        </w:tc>
      </w:tr>
      <w:tr w:rsidR="007B7011" w:rsidRPr="00B73B38" w14:paraId="7321A34B" w14:textId="77777777" w:rsidTr="00421E4F">
        <w:trPr>
          <w:cantSplit/>
          <w:jc w:val="center"/>
        </w:trPr>
        <w:tc>
          <w:tcPr>
            <w:tcW w:w="0" w:type="auto"/>
            <w:tcBorders>
              <w:top w:val="nil"/>
              <w:left w:val="single" w:sz="4" w:space="0" w:color="auto"/>
              <w:bottom w:val="nil"/>
              <w:right w:val="single" w:sz="4" w:space="0" w:color="auto"/>
            </w:tcBorders>
            <w:vAlign w:val="center"/>
          </w:tcPr>
          <w:p w14:paraId="0E24DA9D" w14:textId="77777777" w:rsidR="007B7011" w:rsidRPr="00B73B38" w:rsidRDefault="007B7011" w:rsidP="00421E4F">
            <w:pPr>
              <w:pStyle w:val="TAC"/>
              <w:rPr>
                <w:color w:val="4472C4" w:themeColor="accent1"/>
              </w:rPr>
            </w:pPr>
          </w:p>
        </w:tc>
        <w:tc>
          <w:tcPr>
            <w:tcW w:w="0" w:type="auto"/>
            <w:tcBorders>
              <w:left w:val="single" w:sz="4" w:space="0" w:color="auto"/>
              <w:bottom w:val="single" w:sz="4" w:space="0" w:color="auto"/>
            </w:tcBorders>
            <w:vAlign w:val="center"/>
          </w:tcPr>
          <w:p w14:paraId="36E3610C"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15</w:t>
            </w:r>
          </w:p>
        </w:tc>
        <w:tc>
          <w:tcPr>
            <w:tcW w:w="0" w:type="auto"/>
            <w:tcBorders>
              <w:bottom w:val="single" w:sz="4" w:space="0" w:color="auto"/>
            </w:tcBorders>
          </w:tcPr>
          <w:p w14:paraId="4C0EE30C"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5</w:t>
            </w:r>
          </w:p>
        </w:tc>
        <w:tc>
          <w:tcPr>
            <w:tcW w:w="0" w:type="auto"/>
            <w:tcBorders>
              <w:bottom w:val="single" w:sz="4" w:space="0" w:color="auto"/>
            </w:tcBorders>
            <w:vAlign w:val="center"/>
          </w:tcPr>
          <w:p w14:paraId="72292D75"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10</w:t>
            </w:r>
          </w:p>
        </w:tc>
        <w:tc>
          <w:tcPr>
            <w:tcW w:w="0" w:type="auto"/>
            <w:tcBorders>
              <w:bottom w:val="single" w:sz="4" w:space="0" w:color="auto"/>
            </w:tcBorders>
            <w:vAlign w:val="center"/>
          </w:tcPr>
          <w:p w14:paraId="30C1C323"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15</w:t>
            </w:r>
          </w:p>
        </w:tc>
        <w:tc>
          <w:tcPr>
            <w:tcW w:w="0" w:type="auto"/>
            <w:tcBorders>
              <w:bottom w:val="single" w:sz="4" w:space="0" w:color="auto"/>
            </w:tcBorders>
            <w:vAlign w:val="center"/>
          </w:tcPr>
          <w:p w14:paraId="1467E345"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20</w:t>
            </w:r>
          </w:p>
        </w:tc>
        <w:tc>
          <w:tcPr>
            <w:tcW w:w="0" w:type="auto"/>
            <w:tcBorders>
              <w:bottom w:val="single" w:sz="4" w:space="0" w:color="auto"/>
            </w:tcBorders>
            <w:vAlign w:val="center"/>
          </w:tcPr>
          <w:p w14:paraId="70868177"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30</w:t>
            </w:r>
          </w:p>
        </w:tc>
      </w:tr>
      <w:tr w:rsidR="007B7011" w:rsidRPr="00B73B38" w14:paraId="520F08FD" w14:textId="77777777" w:rsidTr="00421E4F">
        <w:trPr>
          <w:cantSplit/>
          <w:jc w:val="center"/>
        </w:trPr>
        <w:tc>
          <w:tcPr>
            <w:tcW w:w="0" w:type="auto"/>
            <w:tcBorders>
              <w:top w:val="nil"/>
              <w:left w:val="single" w:sz="4" w:space="0" w:color="auto"/>
              <w:bottom w:val="nil"/>
              <w:right w:val="single" w:sz="4" w:space="0" w:color="auto"/>
            </w:tcBorders>
            <w:vAlign w:val="center"/>
          </w:tcPr>
          <w:p w14:paraId="6C827831" w14:textId="77777777" w:rsidR="007B7011" w:rsidRPr="00B73B38" w:rsidRDefault="007B7011" w:rsidP="00421E4F">
            <w:pPr>
              <w:pStyle w:val="TAC"/>
              <w:rPr>
                <w:color w:val="4472C4" w:themeColor="accent1"/>
              </w:rPr>
            </w:pPr>
            <w:r w:rsidRPr="00B73B38">
              <w:rPr>
                <w:rFonts w:eastAsia="SimSun" w:hint="eastAsia"/>
                <w:color w:val="4472C4" w:themeColor="accent1"/>
                <w:lang w:val="en-US" w:eastAsia="zh-CN"/>
              </w:rPr>
              <w:t>n251</w:t>
            </w:r>
          </w:p>
        </w:tc>
        <w:tc>
          <w:tcPr>
            <w:tcW w:w="0" w:type="auto"/>
            <w:tcBorders>
              <w:left w:val="single" w:sz="4" w:space="0" w:color="auto"/>
              <w:bottom w:val="single" w:sz="4" w:space="0" w:color="auto"/>
            </w:tcBorders>
            <w:vAlign w:val="center"/>
          </w:tcPr>
          <w:p w14:paraId="6449EB0E"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30</w:t>
            </w:r>
          </w:p>
        </w:tc>
        <w:tc>
          <w:tcPr>
            <w:tcW w:w="0" w:type="auto"/>
            <w:tcBorders>
              <w:bottom w:val="single" w:sz="4" w:space="0" w:color="auto"/>
            </w:tcBorders>
          </w:tcPr>
          <w:p w14:paraId="02CB70A6" w14:textId="77777777" w:rsidR="007B7011" w:rsidRPr="00B73B38" w:rsidRDefault="007B7011" w:rsidP="00421E4F">
            <w:pPr>
              <w:pStyle w:val="TAC"/>
              <w:rPr>
                <w:color w:val="4472C4" w:themeColor="accent1"/>
              </w:rPr>
            </w:pPr>
          </w:p>
        </w:tc>
        <w:tc>
          <w:tcPr>
            <w:tcW w:w="0" w:type="auto"/>
            <w:tcBorders>
              <w:bottom w:val="single" w:sz="4" w:space="0" w:color="auto"/>
            </w:tcBorders>
            <w:vAlign w:val="center"/>
          </w:tcPr>
          <w:p w14:paraId="51AD4DBF"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10</w:t>
            </w:r>
          </w:p>
        </w:tc>
        <w:tc>
          <w:tcPr>
            <w:tcW w:w="0" w:type="auto"/>
            <w:tcBorders>
              <w:bottom w:val="single" w:sz="4" w:space="0" w:color="auto"/>
            </w:tcBorders>
            <w:vAlign w:val="center"/>
          </w:tcPr>
          <w:p w14:paraId="008C7022"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15</w:t>
            </w:r>
          </w:p>
        </w:tc>
        <w:tc>
          <w:tcPr>
            <w:tcW w:w="0" w:type="auto"/>
            <w:tcBorders>
              <w:bottom w:val="single" w:sz="4" w:space="0" w:color="auto"/>
            </w:tcBorders>
            <w:vAlign w:val="center"/>
          </w:tcPr>
          <w:p w14:paraId="26B6875E"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20</w:t>
            </w:r>
          </w:p>
        </w:tc>
        <w:tc>
          <w:tcPr>
            <w:tcW w:w="0" w:type="auto"/>
            <w:tcBorders>
              <w:bottom w:val="single" w:sz="4" w:space="0" w:color="auto"/>
            </w:tcBorders>
            <w:vAlign w:val="center"/>
          </w:tcPr>
          <w:p w14:paraId="4373F1C6"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30</w:t>
            </w:r>
          </w:p>
        </w:tc>
      </w:tr>
      <w:tr w:rsidR="007B7011" w:rsidRPr="00B73B38" w14:paraId="1D057C2B" w14:textId="77777777" w:rsidTr="00421E4F">
        <w:trPr>
          <w:cantSplit/>
          <w:jc w:val="center"/>
        </w:trPr>
        <w:tc>
          <w:tcPr>
            <w:tcW w:w="0" w:type="auto"/>
            <w:tcBorders>
              <w:top w:val="nil"/>
              <w:left w:val="single" w:sz="4" w:space="0" w:color="auto"/>
              <w:bottom w:val="single" w:sz="4" w:space="0" w:color="auto"/>
              <w:right w:val="single" w:sz="4" w:space="0" w:color="auto"/>
            </w:tcBorders>
            <w:vAlign w:val="center"/>
          </w:tcPr>
          <w:p w14:paraId="25D8C228" w14:textId="77777777" w:rsidR="007B7011" w:rsidRPr="00B73B38" w:rsidRDefault="007B7011" w:rsidP="00421E4F">
            <w:pPr>
              <w:pStyle w:val="TAC"/>
              <w:rPr>
                <w:color w:val="4472C4" w:themeColor="accent1"/>
              </w:rPr>
            </w:pPr>
          </w:p>
        </w:tc>
        <w:tc>
          <w:tcPr>
            <w:tcW w:w="0" w:type="auto"/>
            <w:tcBorders>
              <w:left w:val="single" w:sz="4" w:space="0" w:color="auto"/>
              <w:bottom w:val="single" w:sz="4" w:space="0" w:color="auto"/>
            </w:tcBorders>
            <w:vAlign w:val="center"/>
          </w:tcPr>
          <w:p w14:paraId="079D2FC2"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60</w:t>
            </w:r>
          </w:p>
        </w:tc>
        <w:tc>
          <w:tcPr>
            <w:tcW w:w="0" w:type="auto"/>
            <w:tcBorders>
              <w:bottom w:val="single" w:sz="4" w:space="0" w:color="auto"/>
            </w:tcBorders>
          </w:tcPr>
          <w:p w14:paraId="343DD3EF" w14:textId="77777777" w:rsidR="007B7011" w:rsidRPr="00B73B38" w:rsidRDefault="007B7011" w:rsidP="00421E4F">
            <w:pPr>
              <w:pStyle w:val="TAC"/>
              <w:rPr>
                <w:color w:val="4472C4" w:themeColor="accent1"/>
              </w:rPr>
            </w:pPr>
          </w:p>
        </w:tc>
        <w:tc>
          <w:tcPr>
            <w:tcW w:w="0" w:type="auto"/>
            <w:tcBorders>
              <w:bottom w:val="single" w:sz="4" w:space="0" w:color="auto"/>
            </w:tcBorders>
            <w:vAlign w:val="center"/>
          </w:tcPr>
          <w:p w14:paraId="42F842FA"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10</w:t>
            </w:r>
          </w:p>
        </w:tc>
        <w:tc>
          <w:tcPr>
            <w:tcW w:w="0" w:type="auto"/>
            <w:tcBorders>
              <w:bottom w:val="single" w:sz="4" w:space="0" w:color="auto"/>
            </w:tcBorders>
            <w:vAlign w:val="center"/>
          </w:tcPr>
          <w:p w14:paraId="492E51C7"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15</w:t>
            </w:r>
          </w:p>
        </w:tc>
        <w:tc>
          <w:tcPr>
            <w:tcW w:w="0" w:type="auto"/>
            <w:tcBorders>
              <w:bottom w:val="single" w:sz="4" w:space="0" w:color="auto"/>
            </w:tcBorders>
            <w:vAlign w:val="center"/>
          </w:tcPr>
          <w:p w14:paraId="11041AC9"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20</w:t>
            </w:r>
          </w:p>
        </w:tc>
        <w:tc>
          <w:tcPr>
            <w:tcW w:w="0" w:type="auto"/>
            <w:tcBorders>
              <w:bottom w:val="single" w:sz="4" w:space="0" w:color="auto"/>
            </w:tcBorders>
            <w:vAlign w:val="center"/>
          </w:tcPr>
          <w:p w14:paraId="65843C2D"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30</w:t>
            </w:r>
          </w:p>
        </w:tc>
      </w:tr>
      <w:tr w:rsidR="007B7011" w:rsidRPr="00B73B38" w14:paraId="1C2CC8D3" w14:textId="77777777" w:rsidTr="00421E4F">
        <w:trPr>
          <w:cantSplit/>
          <w:jc w:val="center"/>
        </w:trPr>
        <w:tc>
          <w:tcPr>
            <w:tcW w:w="0" w:type="auto"/>
            <w:tcBorders>
              <w:top w:val="nil"/>
              <w:left w:val="single" w:sz="4" w:space="0" w:color="auto"/>
              <w:bottom w:val="nil"/>
              <w:right w:val="single" w:sz="4" w:space="0" w:color="auto"/>
            </w:tcBorders>
            <w:vAlign w:val="center"/>
          </w:tcPr>
          <w:p w14:paraId="76792DB9" w14:textId="77777777" w:rsidR="007B7011" w:rsidRPr="00B73B38" w:rsidRDefault="007B7011" w:rsidP="00421E4F">
            <w:pPr>
              <w:pStyle w:val="TAC"/>
              <w:rPr>
                <w:color w:val="4472C4" w:themeColor="accent1"/>
              </w:rPr>
            </w:pPr>
          </w:p>
        </w:tc>
        <w:tc>
          <w:tcPr>
            <w:tcW w:w="0" w:type="auto"/>
            <w:tcBorders>
              <w:left w:val="single" w:sz="4" w:space="0" w:color="auto"/>
              <w:bottom w:val="single" w:sz="4" w:space="0" w:color="auto"/>
            </w:tcBorders>
            <w:vAlign w:val="center"/>
          </w:tcPr>
          <w:p w14:paraId="21DC0393"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15</w:t>
            </w:r>
          </w:p>
        </w:tc>
        <w:tc>
          <w:tcPr>
            <w:tcW w:w="0" w:type="auto"/>
            <w:tcBorders>
              <w:bottom w:val="single" w:sz="4" w:space="0" w:color="auto"/>
            </w:tcBorders>
          </w:tcPr>
          <w:p w14:paraId="1081F180"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5</w:t>
            </w:r>
          </w:p>
        </w:tc>
        <w:tc>
          <w:tcPr>
            <w:tcW w:w="0" w:type="auto"/>
            <w:tcBorders>
              <w:bottom w:val="single" w:sz="4" w:space="0" w:color="auto"/>
            </w:tcBorders>
            <w:vAlign w:val="center"/>
          </w:tcPr>
          <w:p w14:paraId="641A7FD5"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10</w:t>
            </w:r>
          </w:p>
        </w:tc>
        <w:tc>
          <w:tcPr>
            <w:tcW w:w="0" w:type="auto"/>
            <w:tcBorders>
              <w:bottom w:val="single" w:sz="4" w:space="0" w:color="auto"/>
            </w:tcBorders>
            <w:vAlign w:val="center"/>
          </w:tcPr>
          <w:p w14:paraId="67A70164"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15</w:t>
            </w:r>
          </w:p>
        </w:tc>
        <w:tc>
          <w:tcPr>
            <w:tcW w:w="0" w:type="auto"/>
            <w:tcBorders>
              <w:bottom w:val="single" w:sz="4" w:space="0" w:color="auto"/>
            </w:tcBorders>
            <w:vAlign w:val="center"/>
          </w:tcPr>
          <w:p w14:paraId="0CED5291"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20</w:t>
            </w:r>
          </w:p>
        </w:tc>
        <w:tc>
          <w:tcPr>
            <w:tcW w:w="0" w:type="auto"/>
            <w:tcBorders>
              <w:bottom w:val="single" w:sz="4" w:space="0" w:color="auto"/>
            </w:tcBorders>
            <w:vAlign w:val="center"/>
          </w:tcPr>
          <w:p w14:paraId="0785341C"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30</w:t>
            </w:r>
          </w:p>
        </w:tc>
      </w:tr>
      <w:tr w:rsidR="007B7011" w:rsidRPr="00B73B38" w14:paraId="0D0BF703" w14:textId="77777777" w:rsidTr="00421E4F">
        <w:trPr>
          <w:cantSplit/>
          <w:jc w:val="center"/>
        </w:trPr>
        <w:tc>
          <w:tcPr>
            <w:tcW w:w="0" w:type="auto"/>
            <w:tcBorders>
              <w:top w:val="nil"/>
              <w:left w:val="single" w:sz="4" w:space="0" w:color="auto"/>
              <w:bottom w:val="nil"/>
              <w:right w:val="single" w:sz="4" w:space="0" w:color="auto"/>
            </w:tcBorders>
            <w:vAlign w:val="center"/>
          </w:tcPr>
          <w:p w14:paraId="7D211865" w14:textId="77777777" w:rsidR="007B7011" w:rsidRPr="00B73B38" w:rsidRDefault="007B7011" w:rsidP="00421E4F">
            <w:pPr>
              <w:pStyle w:val="TAC"/>
              <w:rPr>
                <w:color w:val="4472C4" w:themeColor="accent1"/>
              </w:rPr>
            </w:pPr>
            <w:r w:rsidRPr="00B73B38">
              <w:rPr>
                <w:rFonts w:eastAsia="SimSun" w:hint="eastAsia"/>
                <w:color w:val="4472C4" w:themeColor="accent1"/>
                <w:lang w:val="en-US" w:eastAsia="zh-CN"/>
              </w:rPr>
              <w:t>n250</w:t>
            </w:r>
          </w:p>
        </w:tc>
        <w:tc>
          <w:tcPr>
            <w:tcW w:w="0" w:type="auto"/>
            <w:tcBorders>
              <w:left w:val="single" w:sz="4" w:space="0" w:color="auto"/>
              <w:bottom w:val="single" w:sz="4" w:space="0" w:color="auto"/>
            </w:tcBorders>
            <w:vAlign w:val="center"/>
          </w:tcPr>
          <w:p w14:paraId="79B1E169"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30</w:t>
            </w:r>
          </w:p>
        </w:tc>
        <w:tc>
          <w:tcPr>
            <w:tcW w:w="0" w:type="auto"/>
            <w:tcBorders>
              <w:bottom w:val="single" w:sz="4" w:space="0" w:color="auto"/>
            </w:tcBorders>
          </w:tcPr>
          <w:p w14:paraId="382169C3" w14:textId="77777777" w:rsidR="007B7011" w:rsidRPr="00B73B38" w:rsidRDefault="007B7011" w:rsidP="00421E4F">
            <w:pPr>
              <w:pStyle w:val="TAC"/>
              <w:rPr>
                <w:color w:val="4472C4" w:themeColor="accent1"/>
              </w:rPr>
            </w:pPr>
          </w:p>
        </w:tc>
        <w:tc>
          <w:tcPr>
            <w:tcW w:w="0" w:type="auto"/>
            <w:tcBorders>
              <w:bottom w:val="single" w:sz="4" w:space="0" w:color="auto"/>
            </w:tcBorders>
            <w:vAlign w:val="center"/>
          </w:tcPr>
          <w:p w14:paraId="74E337FA"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10</w:t>
            </w:r>
          </w:p>
        </w:tc>
        <w:tc>
          <w:tcPr>
            <w:tcW w:w="0" w:type="auto"/>
            <w:tcBorders>
              <w:bottom w:val="single" w:sz="4" w:space="0" w:color="auto"/>
            </w:tcBorders>
            <w:vAlign w:val="center"/>
          </w:tcPr>
          <w:p w14:paraId="4BE75F5D"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15</w:t>
            </w:r>
          </w:p>
        </w:tc>
        <w:tc>
          <w:tcPr>
            <w:tcW w:w="0" w:type="auto"/>
            <w:tcBorders>
              <w:bottom w:val="single" w:sz="4" w:space="0" w:color="auto"/>
            </w:tcBorders>
            <w:vAlign w:val="center"/>
          </w:tcPr>
          <w:p w14:paraId="06426235"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20</w:t>
            </w:r>
          </w:p>
        </w:tc>
        <w:tc>
          <w:tcPr>
            <w:tcW w:w="0" w:type="auto"/>
            <w:tcBorders>
              <w:bottom w:val="single" w:sz="4" w:space="0" w:color="auto"/>
            </w:tcBorders>
            <w:vAlign w:val="center"/>
          </w:tcPr>
          <w:p w14:paraId="3BBE428D"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30</w:t>
            </w:r>
          </w:p>
        </w:tc>
      </w:tr>
      <w:tr w:rsidR="007B7011" w:rsidRPr="00B73B38" w14:paraId="2BB06D65" w14:textId="77777777" w:rsidTr="00421E4F">
        <w:trPr>
          <w:cantSplit/>
          <w:jc w:val="center"/>
        </w:trPr>
        <w:tc>
          <w:tcPr>
            <w:tcW w:w="0" w:type="auto"/>
            <w:tcBorders>
              <w:top w:val="nil"/>
              <w:left w:val="single" w:sz="4" w:space="0" w:color="auto"/>
              <w:bottom w:val="single" w:sz="4" w:space="0" w:color="auto"/>
              <w:right w:val="single" w:sz="4" w:space="0" w:color="auto"/>
            </w:tcBorders>
            <w:vAlign w:val="center"/>
          </w:tcPr>
          <w:p w14:paraId="1F0FF520" w14:textId="77777777" w:rsidR="007B7011" w:rsidRPr="00B73B38" w:rsidRDefault="007B7011" w:rsidP="00421E4F">
            <w:pPr>
              <w:pStyle w:val="TAC"/>
              <w:rPr>
                <w:color w:val="4472C4" w:themeColor="accent1"/>
              </w:rPr>
            </w:pPr>
          </w:p>
        </w:tc>
        <w:tc>
          <w:tcPr>
            <w:tcW w:w="0" w:type="auto"/>
            <w:tcBorders>
              <w:left w:val="single" w:sz="4" w:space="0" w:color="auto"/>
              <w:bottom w:val="single" w:sz="4" w:space="0" w:color="auto"/>
            </w:tcBorders>
            <w:vAlign w:val="center"/>
          </w:tcPr>
          <w:p w14:paraId="423B8798"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60</w:t>
            </w:r>
          </w:p>
        </w:tc>
        <w:tc>
          <w:tcPr>
            <w:tcW w:w="0" w:type="auto"/>
            <w:tcBorders>
              <w:bottom w:val="single" w:sz="4" w:space="0" w:color="auto"/>
            </w:tcBorders>
          </w:tcPr>
          <w:p w14:paraId="00CDAA30" w14:textId="77777777" w:rsidR="007B7011" w:rsidRPr="00B73B38" w:rsidRDefault="007B7011" w:rsidP="00421E4F">
            <w:pPr>
              <w:pStyle w:val="TAC"/>
              <w:rPr>
                <w:color w:val="4472C4" w:themeColor="accent1"/>
              </w:rPr>
            </w:pPr>
          </w:p>
        </w:tc>
        <w:tc>
          <w:tcPr>
            <w:tcW w:w="0" w:type="auto"/>
            <w:tcBorders>
              <w:bottom w:val="single" w:sz="4" w:space="0" w:color="auto"/>
            </w:tcBorders>
            <w:vAlign w:val="center"/>
          </w:tcPr>
          <w:p w14:paraId="6D06B05A"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10</w:t>
            </w:r>
          </w:p>
        </w:tc>
        <w:tc>
          <w:tcPr>
            <w:tcW w:w="0" w:type="auto"/>
            <w:tcBorders>
              <w:bottom w:val="single" w:sz="4" w:space="0" w:color="auto"/>
            </w:tcBorders>
            <w:vAlign w:val="center"/>
          </w:tcPr>
          <w:p w14:paraId="34A86063"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15</w:t>
            </w:r>
          </w:p>
        </w:tc>
        <w:tc>
          <w:tcPr>
            <w:tcW w:w="0" w:type="auto"/>
            <w:tcBorders>
              <w:bottom w:val="single" w:sz="4" w:space="0" w:color="auto"/>
            </w:tcBorders>
            <w:vAlign w:val="center"/>
          </w:tcPr>
          <w:p w14:paraId="3A86865D"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20</w:t>
            </w:r>
          </w:p>
        </w:tc>
        <w:tc>
          <w:tcPr>
            <w:tcW w:w="0" w:type="auto"/>
            <w:tcBorders>
              <w:bottom w:val="single" w:sz="4" w:space="0" w:color="auto"/>
            </w:tcBorders>
            <w:vAlign w:val="center"/>
          </w:tcPr>
          <w:p w14:paraId="55DD73CD" w14:textId="77777777" w:rsidR="007B7011" w:rsidRPr="00B73B38" w:rsidRDefault="007B7011" w:rsidP="00421E4F">
            <w:pPr>
              <w:pStyle w:val="TAC"/>
              <w:rPr>
                <w:rFonts w:eastAsia="SimSun"/>
                <w:color w:val="4472C4" w:themeColor="accent1"/>
                <w:lang w:val="en-US" w:eastAsia="zh-CN"/>
              </w:rPr>
            </w:pPr>
            <w:r w:rsidRPr="00B73B38">
              <w:rPr>
                <w:rFonts w:eastAsia="SimSun" w:hint="eastAsia"/>
                <w:color w:val="4472C4" w:themeColor="accent1"/>
                <w:lang w:val="en-US" w:eastAsia="zh-CN"/>
              </w:rPr>
              <w:t>30</w:t>
            </w:r>
          </w:p>
        </w:tc>
      </w:tr>
      <w:tr w:rsidR="007B7011" w:rsidRPr="00B73B38" w14:paraId="79A19761" w14:textId="77777777" w:rsidTr="00421E4F">
        <w:trPr>
          <w:cantSplit/>
          <w:jc w:val="center"/>
        </w:trPr>
        <w:tc>
          <w:tcPr>
            <w:tcW w:w="0" w:type="auto"/>
            <w:gridSpan w:val="7"/>
            <w:tcBorders>
              <w:top w:val="nil"/>
              <w:bottom w:val="single" w:sz="4" w:space="0" w:color="auto"/>
            </w:tcBorders>
            <w:vAlign w:val="center"/>
          </w:tcPr>
          <w:p w14:paraId="2A618114" w14:textId="77777777" w:rsidR="007B7011" w:rsidRPr="00B73B38" w:rsidRDefault="007B7011" w:rsidP="00421E4F">
            <w:pPr>
              <w:pStyle w:val="TAN"/>
              <w:rPr>
                <w:color w:val="4472C4" w:themeColor="accent1"/>
              </w:rPr>
            </w:pPr>
            <w:r w:rsidRPr="00B73B38">
              <w:rPr>
                <w:color w:val="4472C4" w:themeColor="accent1"/>
              </w:rPr>
              <w:t>NOTE:</w:t>
            </w:r>
            <w:r w:rsidRPr="00B73B38">
              <w:rPr>
                <w:color w:val="4472C4" w:themeColor="accent1"/>
              </w:rPr>
              <w:tab/>
              <w:t>Deployment of 30 MHz channel bandwidth for NTN SAN needs to be preceded by introduction of all applicable Tx RF, Rx RF, and demodulation requirements.</w:t>
            </w:r>
          </w:p>
        </w:tc>
      </w:tr>
    </w:tbl>
    <w:p w14:paraId="47397081" w14:textId="1E7CE82B" w:rsidR="007B7011" w:rsidRPr="00B73B38" w:rsidRDefault="007B7011" w:rsidP="007B7011">
      <w:pPr>
        <w:spacing w:after="120"/>
        <w:rPr>
          <w:rFonts w:eastAsia="DengXian"/>
          <w:color w:val="0070C0"/>
          <w:szCs w:val="24"/>
          <w:lang w:eastAsia="zh-CN"/>
        </w:rPr>
      </w:pPr>
    </w:p>
    <w:p w14:paraId="6F14E6BB" w14:textId="77777777" w:rsidR="00CF4664" w:rsidRDefault="00CF4664" w:rsidP="007B7011">
      <w:pPr>
        <w:pStyle w:val="Heading4"/>
      </w:pPr>
    </w:p>
    <w:p w14:paraId="4BE658FC" w14:textId="77777777" w:rsidR="00CF4664" w:rsidRDefault="00CF4664" w:rsidP="007B7011">
      <w:pPr>
        <w:pStyle w:val="Heading4"/>
      </w:pPr>
    </w:p>
    <w:p w14:paraId="019DDFE8" w14:textId="0FE47EEF" w:rsidR="007B7011" w:rsidRPr="00B73B38" w:rsidRDefault="007B7011" w:rsidP="007B7011">
      <w:pPr>
        <w:pStyle w:val="Heading4"/>
      </w:pPr>
      <w:r w:rsidRPr="00B73B38">
        <w:t>Issue 3-3-3: SAN NR-ARFCN</w:t>
      </w:r>
    </w:p>
    <w:p w14:paraId="6C5E4E62" w14:textId="013C0A1C" w:rsidR="007B7011" w:rsidRPr="00CF4664" w:rsidRDefault="00CF4664"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78F1F3D1" w14:textId="77777777" w:rsidR="007B7011" w:rsidRPr="00B73B38" w:rsidRDefault="007B7011"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Specify the SAN NR-ARFCN for 100kHz channel raster for bands n253, n251 and n250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7B7011" w:rsidRPr="00B73B38" w14:paraId="29F3E435" w14:textId="77777777" w:rsidTr="00421E4F">
        <w:trPr>
          <w:cantSplit/>
          <w:jc w:val="center"/>
        </w:trPr>
        <w:tc>
          <w:tcPr>
            <w:tcW w:w="1242" w:type="dxa"/>
            <w:shd w:val="clear" w:color="auto" w:fill="auto"/>
          </w:tcPr>
          <w:p w14:paraId="7523A09E" w14:textId="77777777" w:rsidR="007B7011" w:rsidRPr="00B73B38" w:rsidRDefault="007B7011" w:rsidP="00421E4F">
            <w:pPr>
              <w:pStyle w:val="TAH"/>
              <w:rPr>
                <w:rFonts w:eastAsia="Yu Mincho"/>
                <w:color w:val="4472C4" w:themeColor="accent1"/>
              </w:rPr>
            </w:pPr>
            <w:r w:rsidRPr="00B73B38">
              <w:rPr>
                <w:color w:val="4472C4" w:themeColor="accent1"/>
              </w:rPr>
              <w:t>SAN operating band</w:t>
            </w:r>
          </w:p>
        </w:tc>
        <w:tc>
          <w:tcPr>
            <w:tcW w:w="1146" w:type="dxa"/>
            <w:shd w:val="clear" w:color="auto" w:fill="auto"/>
          </w:tcPr>
          <w:p w14:paraId="72D5CBCD" w14:textId="77777777" w:rsidR="007B7011" w:rsidRPr="00B73B38" w:rsidRDefault="007B7011" w:rsidP="00421E4F">
            <w:pPr>
              <w:pStyle w:val="TAH"/>
              <w:rPr>
                <w:color w:val="4472C4" w:themeColor="accent1"/>
              </w:rPr>
            </w:pPr>
            <w:proofErr w:type="spellStart"/>
            <w:r w:rsidRPr="00B73B38">
              <w:rPr>
                <w:color w:val="4472C4" w:themeColor="accent1"/>
              </w:rPr>
              <w:t>ΔF</w:t>
            </w:r>
            <w:r w:rsidRPr="00B73B38">
              <w:rPr>
                <w:color w:val="4472C4" w:themeColor="accent1"/>
                <w:vertAlign w:val="subscript"/>
              </w:rPr>
              <w:t>Raster</w:t>
            </w:r>
            <w:proofErr w:type="spellEnd"/>
          </w:p>
          <w:p w14:paraId="0EF861CD" w14:textId="77777777" w:rsidR="007B7011" w:rsidRPr="00B73B38" w:rsidRDefault="007B7011" w:rsidP="00421E4F">
            <w:pPr>
              <w:pStyle w:val="TAH"/>
              <w:rPr>
                <w:color w:val="4472C4" w:themeColor="accent1"/>
              </w:rPr>
            </w:pPr>
            <w:r w:rsidRPr="00B73B38">
              <w:rPr>
                <w:color w:val="4472C4" w:themeColor="accent1"/>
              </w:rPr>
              <w:t xml:space="preserve">(kHz) </w:t>
            </w:r>
          </w:p>
        </w:tc>
        <w:tc>
          <w:tcPr>
            <w:tcW w:w="2876" w:type="dxa"/>
            <w:shd w:val="clear" w:color="auto" w:fill="auto"/>
          </w:tcPr>
          <w:p w14:paraId="69CC9F5B" w14:textId="77777777" w:rsidR="007B7011" w:rsidRPr="00B73B38" w:rsidRDefault="007B7011" w:rsidP="00421E4F">
            <w:pPr>
              <w:pStyle w:val="TAH"/>
              <w:rPr>
                <w:rFonts w:eastAsia="Yu Mincho"/>
                <w:color w:val="4472C4" w:themeColor="accent1"/>
              </w:rPr>
            </w:pPr>
            <w:r w:rsidRPr="00B73B38">
              <w:rPr>
                <w:rFonts w:eastAsia="Yu Mincho"/>
                <w:color w:val="4472C4" w:themeColor="accent1"/>
              </w:rPr>
              <w:t>Uplink</w:t>
            </w:r>
          </w:p>
          <w:p w14:paraId="6A0A5480" w14:textId="77777777" w:rsidR="007B7011" w:rsidRPr="00B73B38" w:rsidRDefault="007B7011" w:rsidP="00421E4F">
            <w:pPr>
              <w:pStyle w:val="TAH"/>
              <w:rPr>
                <w:rFonts w:eastAsia="Yu Mincho"/>
                <w:color w:val="4472C4" w:themeColor="accent1"/>
                <w:vertAlign w:val="subscript"/>
              </w:rPr>
            </w:pPr>
            <w:r w:rsidRPr="00B73B38">
              <w:rPr>
                <w:rFonts w:eastAsia="Yu Mincho"/>
                <w:color w:val="4472C4" w:themeColor="accent1"/>
              </w:rPr>
              <w:t>range of N</w:t>
            </w:r>
            <w:r w:rsidRPr="00B73B38">
              <w:rPr>
                <w:rFonts w:eastAsia="Yu Mincho"/>
                <w:color w:val="4472C4" w:themeColor="accent1"/>
                <w:vertAlign w:val="subscript"/>
              </w:rPr>
              <w:t>REF</w:t>
            </w:r>
          </w:p>
          <w:p w14:paraId="2958A8AA" w14:textId="77777777" w:rsidR="007B7011" w:rsidRPr="00B73B38" w:rsidRDefault="007B7011" w:rsidP="00421E4F">
            <w:pPr>
              <w:pStyle w:val="TAH"/>
              <w:rPr>
                <w:rFonts w:eastAsia="Yu Mincho"/>
                <w:color w:val="4472C4" w:themeColor="accent1"/>
              </w:rPr>
            </w:pPr>
            <w:r w:rsidRPr="00B73B38">
              <w:rPr>
                <w:rFonts w:eastAsia="Yu Mincho"/>
                <w:color w:val="4472C4" w:themeColor="accent1"/>
              </w:rPr>
              <w:t>(First – &lt;Step size&gt; – Last)</w:t>
            </w:r>
          </w:p>
        </w:tc>
        <w:tc>
          <w:tcPr>
            <w:tcW w:w="2877" w:type="dxa"/>
            <w:shd w:val="clear" w:color="auto" w:fill="auto"/>
          </w:tcPr>
          <w:p w14:paraId="494B4664" w14:textId="77777777" w:rsidR="007B7011" w:rsidRPr="00B73B38" w:rsidRDefault="007B7011" w:rsidP="00421E4F">
            <w:pPr>
              <w:pStyle w:val="TAH"/>
              <w:rPr>
                <w:rFonts w:eastAsia="Yu Mincho"/>
                <w:color w:val="4472C4" w:themeColor="accent1"/>
              </w:rPr>
            </w:pPr>
            <w:r w:rsidRPr="00B73B38">
              <w:rPr>
                <w:rFonts w:eastAsia="Yu Mincho"/>
                <w:color w:val="4472C4" w:themeColor="accent1"/>
              </w:rPr>
              <w:t>Downlink</w:t>
            </w:r>
          </w:p>
          <w:p w14:paraId="67D852DA" w14:textId="77777777" w:rsidR="007B7011" w:rsidRPr="00B73B38" w:rsidRDefault="007B7011" w:rsidP="00421E4F">
            <w:pPr>
              <w:pStyle w:val="TAH"/>
              <w:rPr>
                <w:rFonts w:eastAsia="Yu Mincho"/>
                <w:color w:val="4472C4" w:themeColor="accent1"/>
                <w:vertAlign w:val="subscript"/>
              </w:rPr>
            </w:pPr>
            <w:r w:rsidRPr="00B73B38">
              <w:rPr>
                <w:rFonts w:eastAsia="Yu Mincho"/>
                <w:color w:val="4472C4" w:themeColor="accent1"/>
              </w:rPr>
              <w:t>range of N</w:t>
            </w:r>
            <w:r w:rsidRPr="00B73B38">
              <w:rPr>
                <w:rFonts w:eastAsia="Yu Mincho"/>
                <w:color w:val="4472C4" w:themeColor="accent1"/>
                <w:vertAlign w:val="subscript"/>
              </w:rPr>
              <w:t>REF</w:t>
            </w:r>
          </w:p>
          <w:p w14:paraId="70EF5DF1" w14:textId="77777777" w:rsidR="007B7011" w:rsidRPr="00B73B38" w:rsidRDefault="007B7011" w:rsidP="00421E4F">
            <w:pPr>
              <w:pStyle w:val="TAH"/>
              <w:rPr>
                <w:rFonts w:eastAsia="Yu Mincho"/>
                <w:color w:val="4472C4" w:themeColor="accent1"/>
              </w:rPr>
            </w:pPr>
            <w:r w:rsidRPr="00B73B38">
              <w:rPr>
                <w:rFonts w:eastAsia="Yu Mincho"/>
                <w:color w:val="4472C4" w:themeColor="accent1"/>
              </w:rPr>
              <w:t>(First – &lt;Step size&gt; – Last)</w:t>
            </w:r>
          </w:p>
        </w:tc>
      </w:tr>
      <w:tr w:rsidR="007B7011" w:rsidRPr="00B73B38" w14:paraId="12D84662" w14:textId="77777777" w:rsidTr="00421E4F">
        <w:trPr>
          <w:cantSplit/>
          <w:jc w:val="center"/>
        </w:trPr>
        <w:tc>
          <w:tcPr>
            <w:tcW w:w="1242" w:type="dxa"/>
            <w:shd w:val="clear" w:color="auto" w:fill="auto"/>
            <w:vAlign w:val="center"/>
          </w:tcPr>
          <w:p w14:paraId="0C869043" w14:textId="77777777" w:rsidR="007B7011" w:rsidRPr="00B73B38" w:rsidRDefault="007B7011" w:rsidP="00421E4F">
            <w:pPr>
              <w:pStyle w:val="TAC"/>
              <w:rPr>
                <w:color w:val="4472C4" w:themeColor="accent1"/>
                <w:lang w:val="en-US" w:eastAsia="zh-CN"/>
              </w:rPr>
            </w:pPr>
            <w:r w:rsidRPr="00B73B38">
              <w:rPr>
                <w:color w:val="4472C4" w:themeColor="accent1"/>
              </w:rPr>
              <w:t>n25</w:t>
            </w:r>
            <w:r w:rsidRPr="00B73B38">
              <w:rPr>
                <w:rFonts w:hint="eastAsia"/>
                <w:color w:val="4472C4" w:themeColor="accent1"/>
                <w:lang w:val="en-US" w:eastAsia="zh-CN"/>
              </w:rPr>
              <w:t>3</w:t>
            </w:r>
          </w:p>
        </w:tc>
        <w:tc>
          <w:tcPr>
            <w:tcW w:w="1146" w:type="dxa"/>
            <w:shd w:val="clear" w:color="auto" w:fill="auto"/>
          </w:tcPr>
          <w:p w14:paraId="21590700"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100</w:t>
            </w:r>
          </w:p>
        </w:tc>
        <w:tc>
          <w:tcPr>
            <w:tcW w:w="2876" w:type="dxa"/>
            <w:shd w:val="clear" w:color="auto" w:fill="auto"/>
          </w:tcPr>
          <w:p w14:paraId="6F6E485D"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333600</w:t>
            </w:r>
            <w:r w:rsidRPr="00B73B38">
              <w:rPr>
                <w:color w:val="4472C4" w:themeColor="accent1"/>
              </w:rPr>
              <w:t xml:space="preserve">– &lt;20&gt; – </w:t>
            </w:r>
            <w:r w:rsidRPr="00B73B38">
              <w:rPr>
                <w:rFonts w:hint="eastAsia"/>
                <w:color w:val="4472C4" w:themeColor="accent1"/>
                <w:lang w:val="en-US" w:eastAsia="zh-CN"/>
              </w:rPr>
              <w:t>335</w:t>
            </w:r>
            <w:r w:rsidRPr="00B73B38">
              <w:rPr>
                <w:color w:val="4472C4" w:themeColor="accent1"/>
              </w:rPr>
              <w:t>000</w:t>
            </w:r>
          </w:p>
        </w:tc>
        <w:tc>
          <w:tcPr>
            <w:tcW w:w="2877" w:type="dxa"/>
            <w:shd w:val="clear" w:color="auto" w:fill="auto"/>
          </w:tcPr>
          <w:p w14:paraId="74DB0EEB"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3036</w:t>
            </w:r>
            <w:r w:rsidRPr="00B73B38">
              <w:rPr>
                <w:color w:val="4472C4" w:themeColor="accent1"/>
              </w:rPr>
              <w:t xml:space="preserve">00 – &lt;20&gt; – </w:t>
            </w:r>
            <w:r w:rsidRPr="00B73B38">
              <w:rPr>
                <w:rFonts w:hint="eastAsia"/>
                <w:color w:val="4472C4" w:themeColor="accent1"/>
                <w:lang w:val="en-US" w:eastAsia="zh-CN"/>
              </w:rPr>
              <w:t>305</w:t>
            </w:r>
            <w:r w:rsidRPr="00B73B38">
              <w:rPr>
                <w:color w:val="4472C4" w:themeColor="accent1"/>
              </w:rPr>
              <w:t>000</w:t>
            </w:r>
          </w:p>
        </w:tc>
      </w:tr>
      <w:tr w:rsidR="007B7011" w:rsidRPr="00B73B38" w14:paraId="15C57A73" w14:textId="77777777" w:rsidTr="00421E4F">
        <w:trPr>
          <w:cantSplit/>
          <w:jc w:val="center"/>
        </w:trPr>
        <w:tc>
          <w:tcPr>
            <w:tcW w:w="1242" w:type="dxa"/>
            <w:shd w:val="clear" w:color="auto" w:fill="auto"/>
            <w:vAlign w:val="center"/>
          </w:tcPr>
          <w:p w14:paraId="0E10DE91"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n251</w:t>
            </w:r>
          </w:p>
        </w:tc>
        <w:tc>
          <w:tcPr>
            <w:tcW w:w="1146" w:type="dxa"/>
            <w:shd w:val="clear" w:color="auto" w:fill="auto"/>
          </w:tcPr>
          <w:p w14:paraId="383726A9"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100</w:t>
            </w:r>
          </w:p>
        </w:tc>
        <w:tc>
          <w:tcPr>
            <w:tcW w:w="2876" w:type="dxa"/>
            <w:shd w:val="clear" w:color="auto" w:fill="auto"/>
          </w:tcPr>
          <w:p w14:paraId="36D2EDE6"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325300</w:t>
            </w:r>
            <w:r w:rsidRPr="00B73B38">
              <w:rPr>
                <w:color w:val="4472C4" w:themeColor="accent1"/>
              </w:rPr>
              <w:t xml:space="preserve">– &lt;20&gt; – </w:t>
            </w:r>
            <w:r w:rsidRPr="00B73B38">
              <w:rPr>
                <w:rFonts w:hint="eastAsia"/>
                <w:color w:val="4472C4" w:themeColor="accent1"/>
                <w:lang w:val="en-US" w:eastAsia="zh-CN"/>
              </w:rPr>
              <w:t>3321</w:t>
            </w:r>
            <w:r w:rsidRPr="00B73B38">
              <w:rPr>
                <w:color w:val="4472C4" w:themeColor="accent1"/>
              </w:rPr>
              <w:t>00</w:t>
            </w:r>
          </w:p>
        </w:tc>
        <w:tc>
          <w:tcPr>
            <w:tcW w:w="2877" w:type="dxa"/>
            <w:shd w:val="clear" w:color="auto" w:fill="auto"/>
          </w:tcPr>
          <w:p w14:paraId="54FD557D" w14:textId="77777777" w:rsidR="007B7011" w:rsidRPr="00B73B38" w:rsidRDefault="007B7011" w:rsidP="00421E4F">
            <w:pPr>
              <w:pStyle w:val="TAC"/>
              <w:rPr>
                <w:color w:val="4472C4" w:themeColor="accent1"/>
              </w:rPr>
            </w:pPr>
            <w:r w:rsidRPr="00B73B38">
              <w:rPr>
                <w:rFonts w:hint="eastAsia"/>
                <w:color w:val="4472C4" w:themeColor="accent1"/>
                <w:lang w:val="en-US" w:eastAsia="zh-CN"/>
              </w:rPr>
              <w:t>3036</w:t>
            </w:r>
            <w:r w:rsidRPr="00B73B38">
              <w:rPr>
                <w:color w:val="4472C4" w:themeColor="accent1"/>
              </w:rPr>
              <w:t xml:space="preserve">00 – &lt;20&gt; – </w:t>
            </w:r>
            <w:r w:rsidRPr="00B73B38">
              <w:rPr>
                <w:rFonts w:hint="eastAsia"/>
                <w:color w:val="4472C4" w:themeColor="accent1"/>
                <w:lang w:val="en-US" w:eastAsia="zh-CN"/>
              </w:rPr>
              <w:t>3118</w:t>
            </w:r>
            <w:r w:rsidRPr="00B73B38">
              <w:rPr>
                <w:color w:val="4472C4" w:themeColor="accent1"/>
              </w:rPr>
              <w:t>00</w:t>
            </w:r>
          </w:p>
        </w:tc>
      </w:tr>
      <w:tr w:rsidR="007B7011" w:rsidRPr="00B73B38" w14:paraId="7DE01103" w14:textId="77777777" w:rsidTr="00421E4F">
        <w:trPr>
          <w:cantSplit/>
          <w:jc w:val="center"/>
        </w:trPr>
        <w:tc>
          <w:tcPr>
            <w:tcW w:w="1242" w:type="dxa"/>
            <w:shd w:val="clear" w:color="auto" w:fill="auto"/>
            <w:vAlign w:val="center"/>
          </w:tcPr>
          <w:p w14:paraId="53F73FAE"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n250</w:t>
            </w:r>
          </w:p>
        </w:tc>
        <w:tc>
          <w:tcPr>
            <w:tcW w:w="1146" w:type="dxa"/>
            <w:shd w:val="clear" w:color="auto" w:fill="auto"/>
          </w:tcPr>
          <w:p w14:paraId="4F52CF00"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100</w:t>
            </w:r>
          </w:p>
        </w:tc>
        <w:tc>
          <w:tcPr>
            <w:tcW w:w="2876" w:type="dxa"/>
            <w:shd w:val="clear" w:color="auto" w:fill="auto"/>
          </w:tcPr>
          <w:p w14:paraId="36DC1635"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333600</w:t>
            </w:r>
            <w:r w:rsidRPr="00B73B38">
              <w:rPr>
                <w:color w:val="4472C4" w:themeColor="accent1"/>
              </w:rPr>
              <w:t xml:space="preserve">– &lt;20&gt; – </w:t>
            </w:r>
            <w:r w:rsidRPr="00B73B38">
              <w:rPr>
                <w:rFonts w:hint="eastAsia"/>
                <w:color w:val="4472C4" w:themeColor="accent1"/>
                <w:lang w:val="en-US" w:eastAsia="zh-CN"/>
              </w:rPr>
              <w:t>335</w:t>
            </w:r>
            <w:r w:rsidRPr="00B73B38">
              <w:rPr>
                <w:color w:val="4472C4" w:themeColor="accent1"/>
              </w:rPr>
              <w:t>000</w:t>
            </w:r>
          </w:p>
        </w:tc>
        <w:tc>
          <w:tcPr>
            <w:tcW w:w="2877" w:type="dxa"/>
            <w:shd w:val="clear" w:color="auto" w:fill="auto"/>
          </w:tcPr>
          <w:p w14:paraId="344CB59D" w14:textId="77777777" w:rsidR="007B7011" w:rsidRPr="00B73B38" w:rsidRDefault="007B7011" w:rsidP="00421E4F">
            <w:pPr>
              <w:pStyle w:val="TAC"/>
              <w:rPr>
                <w:color w:val="4472C4" w:themeColor="accent1"/>
              </w:rPr>
            </w:pPr>
            <w:r w:rsidRPr="00B73B38">
              <w:rPr>
                <w:rFonts w:hint="eastAsia"/>
                <w:color w:val="4472C4" w:themeColor="accent1"/>
                <w:lang w:val="en-US" w:eastAsia="zh-CN"/>
              </w:rPr>
              <w:t>3036</w:t>
            </w:r>
            <w:r w:rsidRPr="00B73B38">
              <w:rPr>
                <w:color w:val="4472C4" w:themeColor="accent1"/>
              </w:rPr>
              <w:t xml:space="preserve">00 – &lt;20&gt; – </w:t>
            </w:r>
            <w:r w:rsidRPr="00B73B38">
              <w:rPr>
                <w:rFonts w:hint="eastAsia"/>
                <w:color w:val="4472C4" w:themeColor="accent1"/>
                <w:lang w:val="en-US" w:eastAsia="zh-CN"/>
              </w:rPr>
              <w:t>3118</w:t>
            </w:r>
            <w:r w:rsidRPr="00B73B38">
              <w:rPr>
                <w:color w:val="4472C4" w:themeColor="accent1"/>
              </w:rPr>
              <w:t>00</w:t>
            </w:r>
          </w:p>
        </w:tc>
      </w:tr>
    </w:tbl>
    <w:p w14:paraId="17F99D26" w14:textId="77777777" w:rsidR="007B7011" w:rsidRPr="00B73B38" w:rsidRDefault="007B7011" w:rsidP="007B7011">
      <w:pPr>
        <w:spacing w:after="120"/>
        <w:rPr>
          <w:color w:val="0070C0"/>
          <w:szCs w:val="24"/>
          <w:lang w:eastAsia="zh-CN"/>
        </w:rPr>
      </w:pPr>
    </w:p>
    <w:p w14:paraId="5E0E746C" w14:textId="77777777" w:rsidR="007B7011" w:rsidRPr="00B73B38" w:rsidRDefault="007B7011" w:rsidP="007B7011">
      <w:pPr>
        <w:spacing w:after="120"/>
        <w:rPr>
          <w:color w:val="0070C0"/>
          <w:szCs w:val="24"/>
          <w:lang w:eastAsia="zh-CN"/>
        </w:rPr>
      </w:pPr>
    </w:p>
    <w:p w14:paraId="6B954739" w14:textId="77777777" w:rsidR="007B7011" w:rsidRPr="00B73B38" w:rsidRDefault="007B7011" w:rsidP="007B7011">
      <w:pPr>
        <w:pStyle w:val="Heading4"/>
      </w:pPr>
      <w:r w:rsidRPr="00B73B38">
        <w:t>Issue 3-3-4: SAN NR-ARFCN for enhanced channel raster</w:t>
      </w:r>
    </w:p>
    <w:p w14:paraId="4BAC2E18" w14:textId="0B7DA9A5" w:rsidR="007B7011" w:rsidRPr="00CF4664" w:rsidRDefault="00CF4664"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27712500" w14:textId="77777777" w:rsidR="007B7011" w:rsidRPr="00B73B38" w:rsidRDefault="007B7011"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Specify the SAN NR-ARFCN for 10kHz enhanced channel raster for bands n253, n251 and n250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7B7011" w:rsidRPr="00B73B38" w14:paraId="1FA940C5" w14:textId="77777777" w:rsidTr="00421E4F">
        <w:trPr>
          <w:cantSplit/>
          <w:jc w:val="center"/>
        </w:trPr>
        <w:tc>
          <w:tcPr>
            <w:tcW w:w="1242" w:type="dxa"/>
            <w:shd w:val="clear" w:color="auto" w:fill="auto"/>
          </w:tcPr>
          <w:p w14:paraId="3AA53DBA" w14:textId="77777777" w:rsidR="007B7011" w:rsidRPr="00B73B38" w:rsidRDefault="007B7011" w:rsidP="00421E4F">
            <w:pPr>
              <w:pStyle w:val="TAH"/>
              <w:rPr>
                <w:rFonts w:eastAsia="Yu Mincho"/>
                <w:color w:val="4472C4" w:themeColor="accent1"/>
              </w:rPr>
            </w:pPr>
            <w:r w:rsidRPr="00B73B38">
              <w:rPr>
                <w:color w:val="4472C4" w:themeColor="accent1"/>
              </w:rPr>
              <w:lastRenderedPageBreak/>
              <w:t>SAN operating band</w:t>
            </w:r>
          </w:p>
        </w:tc>
        <w:tc>
          <w:tcPr>
            <w:tcW w:w="1146" w:type="dxa"/>
            <w:shd w:val="clear" w:color="auto" w:fill="auto"/>
          </w:tcPr>
          <w:p w14:paraId="703DE268" w14:textId="77777777" w:rsidR="007B7011" w:rsidRPr="00B73B38" w:rsidRDefault="007B7011" w:rsidP="00421E4F">
            <w:pPr>
              <w:pStyle w:val="TAH"/>
              <w:rPr>
                <w:color w:val="4472C4" w:themeColor="accent1"/>
              </w:rPr>
            </w:pPr>
            <w:proofErr w:type="spellStart"/>
            <w:r w:rsidRPr="00B73B38">
              <w:rPr>
                <w:color w:val="4472C4" w:themeColor="accent1"/>
              </w:rPr>
              <w:t>ΔF</w:t>
            </w:r>
            <w:r w:rsidRPr="00B73B38">
              <w:rPr>
                <w:color w:val="4472C4" w:themeColor="accent1"/>
                <w:vertAlign w:val="subscript"/>
              </w:rPr>
              <w:t>Raster</w:t>
            </w:r>
            <w:proofErr w:type="spellEnd"/>
          </w:p>
          <w:p w14:paraId="1123A7D2" w14:textId="77777777" w:rsidR="007B7011" w:rsidRPr="00B73B38" w:rsidRDefault="007B7011" w:rsidP="00421E4F">
            <w:pPr>
              <w:pStyle w:val="TAH"/>
              <w:rPr>
                <w:color w:val="4472C4" w:themeColor="accent1"/>
              </w:rPr>
            </w:pPr>
            <w:r w:rsidRPr="00B73B38">
              <w:rPr>
                <w:color w:val="4472C4" w:themeColor="accent1"/>
              </w:rPr>
              <w:t xml:space="preserve">(kHz) </w:t>
            </w:r>
          </w:p>
        </w:tc>
        <w:tc>
          <w:tcPr>
            <w:tcW w:w="2876" w:type="dxa"/>
            <w:shd w:val="clear" w:color="auto" w:fill="auto"/>
          </w:tcPr>
          <w:p w14:paraId="1FE9D678" w14:textId="77777777" w:rsidR="007B7011" w:rsidRPr="00B73B38" w:rsidRDefault="007B7011" w:rsidP="00421E4F">
            <w:pPr>
              <w:pStyle w:val="TAH"/>
              <w:rPr>
                <w:rFonts w:eastAsia="Yu Mincho"/>
                <w:color w:val="4472C4" w:themeColor="accent1"/>
              </w:rPr>
            </w:pPr>
            <w:r w:rsidRPr="00B73B38">
              <w:rPr>
                <w:rFonts w:eastAsia="Yu Mincho"/>
                <w:color w:val="4472C4" w:themeColor="accent1"/>
              </w:rPr>
              <w:t>Uplink</w:t>
            </w:r>
          </w:p>
          <w:p w14:paraId="68D56F64" w14:textId="77777777" w:rsidR="007B7011" w:rsidRPr="00B73B38" w:rsidRDefault="007B7011" w:rsidP="00421E4F">
            <w:pPr>
              <w:pStyle w:val="TAH"/>
              <w:rPr>
                <w:rFonts w:eastAsia="Yu Mincho"/>
                <w:color w:val="4472C4" w:themeColor="accent1"/>
                <w:vertAlign w:val="subscript"/>
              </w:rPr>
            </w:pPr>
            <w:r w:rsidRPr="00B73B38">
              <w:rPr>
                <w:rFonts w:eastAsia="Yu Mincho"/>
                <w:color w:val="4472C4" w:themeColor="accent1"/>
              </w:rPr>
              <w:t>range of N</w:t>
            </w:r>
            <w:r w:rsidRPr="00B73B38">
              <w:rPr>
                <w:rFonts w:eastAsia="Yu Mincho"/>
                <w:color w:val="4472C4" w:themeColor="accent1"/>
                <w:vertAlign w:val="subscript"/>
              </w:rPr>
              <w:t>REF</w:t>
            </w:r>
          </w:p>
          <w:p w14:paraId="5F1F3933" w14:textId="77777777" w:rsidR="007B7011" w:rsidRPr="00B73B38" w:rsidRDefault="007B7011" w:rsidP="00421E4F">
            <w:pPr>
              <w:pStyle w:val="TAH"/>
              <w:rPr>
                <w:rFonts w:eastAsia="Yu Mincho"/>
                <w:color w:val="4472C4" w:themeColor="accent1"/>
              </w:rPr>
            </w:pPr>
            <w:r w:rsidRPr="00B73B38">
              <w:rPr>
                <w:rFonts w:eastAsia="Yu Mincho"/>
                <w:color w:val="4472C4" w:themeColor="accent1"/>
              </w:rPr>
              <w:t>(First – &lt;Step size&gt; – Last)</w:t>
            </w:r>
          </w:p>
        </w:tc>
        <w:tc>
          <w:tcPr>
            <w:tcW w:w="2877" w:type="dxa"/>
            <w:shd w:val="clear" w:color="auto" w:fill="auto"/>
          </w:tcPr>
          <w:p w14:paraId="4BE24C9E" w14:textId="77777777" w:rsidR="007B7011" w:rsidRPr="00B73B38" w:rsidRDefault="007B7011" w:rsidP="00421E4F">
            <w:pPr>
              <w:pStyle w:val="TAH"/>
              <w:rPr>
                <w:rFonts w:eastAsia="Yu Mincho"/>
                <w:color w:val="4472C4" w:themeColor="accent1"/>
              </w:rPr>
            </w:pPr>
            <w:r w:rsidRPr="00B73B38">
              <w:rPr>
                <w:rFonts w:eastAsia="Yu Mincho"/>
                <w:color w:val="4472C4" w:themeColor="accent1"/>
              </w:rPr>
              <w:t>Downlink</w:t>
            </w:r>
          </w:p>
          <w:p w14:paraId="43A2233D" w14:textId="77777777" w:rsidR="007B7011" w:rsidRPr="00B73B38" w:rsidRDefault="007B7011" w:rsidP="00421E4F">
            <w:pPr>
              <w:pStyle w:val="TAH"/>
              <w:rPr>
                <w:rFonts w:eastAsia="Yu Mincho"/>
                <w:color w:val="4472C4" w:themeColor="accent1"/>
                <w:vertAlign w:val="subscript"/>
              </w:rPr>
            </w:pPr>
            <w:r w:rsidRPr="00B73B38">
              <w:rPr>
                <w:rFonts w:eastAsia="Yu Mincho"/>
                <w:color w:val="4472C4" w:themeColor="accent1"/>
              </w:rPr>
              <w:t>range of N</w:t>
            </w:r>
            <w:r w:rsidRPr="00B73B38">
              <w:rPr>
                <w:rFonts w:eastAsia="Yu Mincho"/>
                <w:color w:val="4472C4" w:themeColor="accent1"/>
                <w:vertAlign w:val="subscript"/>
              </w:rPr>
              <w:t>REF</w:t>
            </w:r>
          </w:p>
          <w:p w14:paraId="3E2EACD5" w14:textId="77777777" w:rsidR="007B7011" w:rsidRPr="00B73B38" w:rsidRDefault="007B7011" w:rsidP="00421E4F">
            <w:pPr>
              <w:pStyle w:val="TAH"/>
              <w:rPr>
                <w:rFonts w:eastAsia="Yu Mincho"/>
                <w:color w:val="4472C4" w:themeColor="accent1"/>
              </w:rPr>
            </w:pPr>
            <w:r w:rsidRPr="00B73B38">
              <w:rPr>
                <w:rFonts w:eastAsia="Yu Mincho"/>
                <w:color w:val="4472C4" w:themeColor="accent1"/>
              </w:rPr>
              <w:t>(First – &lt;Step size&gt; – Last)</w:t>
            </w:r>
          </w:p>
        </w:tc>
      </w:tr>
      <w:tr w:rsidR="007B7011" w:rsidRPr="00B73B38" w14:paraId="529CE47C" w14:textId="77777777" w:rsidTr="00421E4F">
        <w:trPr>
          <w:cantSplit/>
          <w:jc w:val="center"/>
        </w:trPr>
        <w:tc>
          <w:tcPr>
            <w:tcW w:w="1242" w:type="dxa"/>
            <w:shd w:val="clear" w:color="auto" w:fill="auto"/>
            <w:vAlign w:val="center"/>
          </w:tcPr>
          <w:p w14:paraId="3B2693CB" w14:textId="77777777" w:rsidR="007B7011" w:rsidRPr="00B73B38" w:rsidRDefault="007B7011" w:rsidP="00421E4F">
            <w:pPr>
              <w:pStyle w:val="TAC"/>
              <w:rPr>
                <w:color w:val="4472C4" w:themeColor="accent1"/>
                <w:lang w:eastAsia="zh-CN"/>
              </w:rPr>
            </w:pPr>
            <w:r w:rsidRPr="00B73B38">
              <w:rPr>
                <w:color w:val="4472C4" w:themeColor="accent1"/>
              </w:rPr>
              <w:t>n25</w:t>
            </w:r>
            <w:r w:rsidRPr="00B73B38">
              <w:rPr>
                <w:rFonts w:hint="eastAsia"/>
                <w:color w:val="4472C4" w:themeColor="accent1"/>
                <w:lang w:val="en-US" w:eastAsia="zh-CN"/>
              </w:rPr>
              <w:t>3</w:t>
            </w:r>
          </w:p>
        </w:tc>
        <w:tc>
          <w:tcPr>
            <w:tcW w:w="1146" w:type="dxa"/>
            <w:shd w:val="clear" w:color="auto" w:fill="auto"/>
          </w:tcPr>
          <w:p w14:paraId="52009E7F"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10</w:t>
            </w:r>
          </w:p>
        </w:tc>
        <w:tc>
          <w:tcPr>
            <w:tcW w:w="2876" w:type="dxa"/>
            <w:shd w:val="clear" w:color="auto" w:fill="auto"/>
          </w:tcPr>
          <w:p w14:paraId="7CCD6079" w14:textId="77777777" w:rsidR="007B7011" w:rsidRPr="00B73B38" w:rsidRDefault="007B7011" w:rsidP="00421E4F">
            <w:pPr>
              <w:pStyle w:val="TAC"/>
              <w:rPr>
                <w:color w:val="4472C4" w:themeColor="accent1"/>
                <w:lang w:eastAsia="zh-CN"/>
              </w:rPr>
            </w:pPr>
            <w:r w:rsidRPr="00B73B38">
              <w:rPr>
                <w:rFonts w:hint="eastAsia"/>
                <w:color w:val="4472C4" w:themeColor="accent1"/>
                <w:lang w:val="en-US" w:eastAsia="zh-CN"/>
              </w:rPr>
              <w:t>333600</w:t>
            </w:r>
            <w:r w:rsidRPr="00B73B38">
              <w:rPr>
                <w:color w:val="4472C4" w:themeColor="accent1"/>
              </w:rPr>
              <w:t xml:space="preserve">– &lt;2&gt; – </w:t>
            </w:r>
            <w:r w:rsidRPr="00B73B38">
              <w:rPr>
                <w:rFonts w:hint="eastAsia"/>
                <w:color w:val="4472C4" w:themeColor="accent1"/>
                <w:lang w:val="en-US" w:eastAsia="zh-CN"/>
              </w:rPr>
              <w:t>335</w:t>
            </w:r>
            <w:r w:rsidRPr="00B73B38">
              <w:rPr>
                <w:color w:val="4472C4" w:themeColor="accent1"/>
              </w:rPr>
              <w:t>000</w:t>
            </w:r>
          </w:p>
        </w:tc>
        <w:tc>
          <w:tcPr>
            <w:tcW w:w="2877" w:type="dxa"/>
            <w:shd w:val="clear" w:color="auto" w:fill="auto"/>
          </w:tcPr>
          <w:p w14:paraId="6DFB0933" w14:textId="77777777" w:rsidR="007B7011" w:rsidRPr="00B73B38" w:rsidRDefault="007B7011" w:rsidP="00421E4F">
            <w:pPr>
              <w:pStyle w:val="TAC"/>
              <w:rPr>
                <w:color w:val="4472C4" w:themeColor="accent1"/>
                <w:lang w:eastAsia="zh-CN"/>
              </w:rPr>
            </w:pPr>
            <w:r w:rsidRPr="00B73B38">
              <w:rPr>
                <w:rFonts w:hint="eastAsia"/>
                <w:color w:val="4472C4" w:themeColor="accent1"/>
                <w:lang w:val="en-US" w:eastAsia="zh-CN"/>
              </w:rPr>
              <w:t>3036</w:t>
            </w:r>
            <w:r w:rsidRPr="00B73B38">
              <w:rPr>
                <w:color w:val="4472C4" w:themeColor="accent1"/>
              </w:rPr>
              <w:t xml:space="preserve">00 – &lt;2&gt; – </w:t>
            </w:r>
            <w:r w:rsidRPr="00B73B38">
              <w:rPr>
                <w:rFonts w:hint="eastAsia"/>
                <w:color w:val="4472C4" w:themeColor="accent1"/>
                <w:lang w:val="en-US" w:eastAsia="zh-CN"/>
              </w:rPr>
              <w:t>305</w:t>
            </w:r>
            <w:r w:rsidRPr="00B73B38">
              <w:rPr>
                <w:color w:val="4472C4" w:themeColor="accent1"/>
              </w:rPr>
              <w:t>000</w:t>
            </w:r>
          </w:p>
        </w:tc>
      </w:tr>
      <w:tr w:rsidR="007B7011" w:rsidRPr="00B73B38" w14:paraId="270D16FE" w14:textId="77777777" w:rsidTr="00421E4F">
        <w:trPr>
          <w:cantSplit/>
          <w:jc w:val="center"/>
        </w:trPr>
        <w:tc>
          <w:tcPr>
            <w:tcW w:w="1242" w:type="dxa"/>
            <w:shd w:val="clear" w:color="auto" w:fill="auto"/>
            <w:vAlign w:val="center"/>
          </w:tcPr>
          <w:p w14:paraId="67F645BB"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n251</w:t>
            </w:r>
          </w:p>
        </w:tc>
        <w:tc>
          <w:tcPr>
            <w:tcW w:w="1146" w:type="dxa"/>
            <w:shd w:val="clear" w:color="auto" w:fill="auto"/>
          </w:tcPr>
          <w:p w14:paraId="6DDE0B38"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10</w:t>
            </w:r>
          </w:p>
        </w:tc>
        <w:tc>
          <w:tcPr>
            <w:tcW w:w="2876" w:type="dxa"/>
            <w:shd w:val="clear" w:color="auto" w:fill="auto"/>
          </w:tcPr>
          <w:p w14:paraId="7A615FF2"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325300</w:t>
            </w:r>
            <w:r w:rsidRPr="00B73B38">
              <w:rPr>
                <w:color w:val="4472C4" w:themeColor="accent1"/>
              </w:rPr>
              <w:t xml:space="preserve">– &lt;2&gt; – </w:t>
            </w:r>
            <w:r w:rsidRPr="00B73B38">
              <w:rPr>
                <w:rFonts w:hint="eastAsia"/>
                <w:color w:val="4472C4" w:themeColor="accent1"/>
                <w:lang w:val="en-US" w:eastAsia="zh-CN"/>
              </w:rPr>
              <w:t>3321</w:t>
            </w:r>
            <w:r w:rsidRPr="00B73B38">
              <w:rPr>
                <w:color w:val="4472C4" w:themeColor="accent1"/>
              </w:rPr>
              <w:t>00</w:t>
            </w:r>
          </w:p>
        </w:tc>
        <w:tc>
          <w:tcPr>
            <w:tcW w:w="2877" w:type="dxa"/>
            <w:shd w:val="clear" w:color="auto" w:fill="auto"/>
          </w:tcPr>
          <w:p w14:paraId="04AAC9D1" w14:textId="77777777" w:rsidR="007B7011" w:rsidRPr="00B73B38" w:rsidRDefault="007B7011" w:rsidP="00421E4F">
            <w:pPr>
              <w:pStyle w:val="TAC"/>
              <w:rPr>
                <w:color w:val="4472C4" w:themeColor="accent1"/>
              </w:rPr>
            </w:pPr>
            <w:r w:rsidRPr="00B73B38">
              <w:rPr>
                <w:rFonts w:hint="eastAsia"/>
                <w:color w:val="4472C4" w:themeColor="accent1"/>
                <w:lang w:val="en-US" w:eastAsia="zh-CN"/>
              </w:rPr>
              <w:t>3036</w:t>
            </w:r>
            <w:r w:rsidRPr="00B73B38">
              <w:rPr>
                <w:color w:val="4472C4" w:themeColor="accent1"/>
              </w:rPr>
              <w:t xml:space="preserve">00 – &lt;2&gt; – </w:t>
            </w:r>
            <w:r w:rsidRPr="00B73B38">
              <w:rPr>
                <w:rFonts w:hint="eastAsia"/>
                <w:color w:val="4472C4" w:themeColor="accent1"/>
                <w:lang w:val="en-US" w:eastAsia="zh-CN"/>
              </w:rPr>
              <w:t>3118</w:t>
            </w:r>
            <w:r w:rsidRPr="00B73B38">
              <w:rPr>
                <w:color w:val="4472C4" w:themeColor="accent1"/>
              </w:rPr>
              <w:t>00</w:t>
            </w:r>
          </w:p>
        </w:tc>
      </w:tr>
      <w:tr w:rsidR="007B7011" w:rsidRPr="00B73B38" w14:paraId="543022A4" w14:textId="77777777" w:rsidTr="00421E4F">
        <w:trPr>
          <w:cantSplit/>
          <w:jc w:val="center"/>
        </w:trPr>
        <w:tc>
          <w:tcPr>
            <w:tcW w:w="1242" w:type="dxa"/>
            <w:shd w:val="clear" w:color="auto" w:fill="auto"/>
            <w:vAlign w:val="center"/>
          </w:tcPr>
          <w:p w14:paraId="3C37CD5D"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n250</w:t>
            </w:r>
          </w:p>
        </w:tc>
        <w:tc>
          <w:tcPr>
            <w:tcW w:w="1146" w:type="dxa"/>
            <w:shd w:val="clear" w:color="auto" w:fill="auto"/>
          </w:tcPr>
          <w:p w14:paraId="43CE4060"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10</w:t>
            </w:r>
          </w:p>
        </w:tc>
        <w:tc>
          <w:tcPr>
            <w:tcW w:w="2876" w:type="dxa"/>
            <w:shd w:val="clear" w:color="auto" w:fill="auto"/>
          </w:tcPr>
          <w:p w14:paraId="5A8889AD" w14:textId="77777777" w:rsidR="007B7011" w:rsidRPr="00B73B38" w:rsidRDefault="007B7011" w:rsidP="00421E4F">
            <w:pPr>
              <w:pStyle w:val="TAC"/>
              <w:rPr>
                <w:color w:val="4472C4" w:themeColor="accent1"/>
                <w:lang w:val="en-US" w:eastAsia="zh-CN"/>
              </w:rPr>
            </w:pPr>
            <w:r w:rsidRPr="00B73B38">
              <w:rPr>
                <w:rFonts w:hint="eastAsia"/>
                <w:color w:val="4472C4" w:themeColor="accent1"/>
                <w:lang w:val="en-US" w:eastAsia="zh-CN"/>
              </w:rPr>
              <w:t>333600</w:t>
            </w:r>
            <w:r w:rsidRPr="00B73B38">
              <w:rPr>
                <w:color w:val="4472C4" w:themeColor="accent1"/>
              </w:rPr>
              <w:t xml:space="preserve">– &lt;2&gt; – </w:t>
            </w:r>
            <w:r w:rsidRPr="00B73B38">
              <w:rPr>
                <w:rFonts w:hint="eastAsia"/>
                <w:color w:val="4472C4" w:themeColor="accent1"/>
                <w:lang w:val="en-US" w:eastAsia="zh-CN"/>
              </w:rPr>
              <w:t>335</w:t>
            </w:r>
            <w:r w:rsidRPr="00B73B38">
              <w:rPr>
                <w:color w:val="4472C4" w:themeColor="accent1"/>
              </w:rPr>
              <w:t>000</w:t>
            </w:r>
          </w:p>
        </w:tc>
        <w:tc>
          <w:tcPr>
            <w:tcW w:w="2877" w:type="dxa"/>
            <w:shd w:val="clear" w:color="auto" w:fill="auto"/>
          </w:tcPr>
          <w:p w14:paraId="431693C7" w14:textId="77777777" w:rsidR="007B7011" w:rsidRPr="00B73B38" w:rsidRDefault="007B7011" w:rsidP="00421E4F">
            <w:pPr>
              <w:pStyle w:val="TAC"/>
              <w:rPr>
                <w:color w:val="4472C4" w:themeColor="accent1"/>
              </w:rPr>
            </w:pPr>
            <w:r w:rsidRPr="00B73B38">
              <w:rPr>
                <w:rFonts w:hint="eastAsia"/>
                <w:color w:val="4472C4" w:themeColor="accent1"/>
                <w:lang w:val="en-US" w:eastAsia="zh-CN"/>
              </w:rPr>
              <w:t>3036</w:t>
            </w:r>
            <w:r w:rsidRPr="00B73B38">
              <w:rPr>
                <w:color w:val="4472C4" w:themeColor="accent1"/>
              </w:rPr>
              <w:t xml:space="preserve">00 – &lt;2&gt; – </w:t>
            </w:r>
            <w:r w:rsidRPr="00B73B38">
              <w:rPr>
                <w:rFonts w:hint="eastAsia"/>
                <w:color w:val="4472C4" w:themeColor="accent1"/>
                <w:lang w:val="en-US" w:eastAsia="zh-CN"/>
              </w:rPr>
              <w:t>3118</w:t>
            </w:r>
            <w:r w:rsidRPr="00B73B38">
              <w:rPr>
                <w:color w:val="4472C4" w:themeColor="accent1"/>
              </w:rPr>
              <w:t>00</w:t>
            </w:r>
          </w:p>
        </w:tc>
      </w:tr>
      <w:tr w:rsidR="007B7011" w:rsidRPr="00B73B38" w14:paraId="09014BF1" w14:textId="77777777" w:rsidTr="00421E4F">
        <w:trPr>
          <w:cantSplit/>
          <w:jc w:val="center"/>
        </w:trPr>
        <w:tc>
          <w:tcPr>
            <w:tcW w:w="8141" w:type="dxa"/>
            <w:gridSpan w:val="4"/>
            <w:shd w:val="clear" w:color="auto" w:fill="auto"/>
            <w:vAlign w:val="center"/>
          </w:tcPr>
          <w:p w14:paraId="55ADD640" w14:textId="77777777" w:rsidR="007B7011" w:rsidRPr="00B73B38" w:rsidRDefault="007B7011" w:rsidP="00421E4F">
            <w:pPr>
              <w:pStyle w:val="TAN"/>
              <w:rPr>
                <w:color w:val="4472C4" w:themeColor="accent1"/>
              </w:rPr>
            </w:pPr>
            <w:r w:rsidRPr="00B73B38">
              <w:rPr>
                <w:color w:val="4472C4" w:themeColor="accent1"/>
              </w:rPr>
              <w:t>NOTE 1:</w:t>
            </w:r>
            <w:r w:rsidRPr="00B73B38">
              <w:rPr>
                <w:color w:val="4472C4" w:themeColor="accent1"/>
              </w:rP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11CB053D" w14:textId="77777777" w:rsidR="007B7011" w:rsidRPr="00B73B38" w:rsidRDefault="007B7011" w:rsidP="007B7011">
      <w:pPr>
        <w:spacing w:after="120"/>
        <w:rPr>
          <w:color w:val="0070C0"/>
          <w:szCs w:val="24"/>
          <w:lang w:eastAsia="zh-CN"/>
        </w:rPr>
      </w:pPr>
    </w:p>
    <w:p w14:paraId="3494C0D7" w14:textId="77777777" w:rsidR="007B7011" w:rsidRPr="00B73B38" w:rsidRDefault="007B7011" w:rsidP="007B7011">
      <w:pPr>
        <w:pStyle w:val="Heading4"/>
      </w:pPr>
      <w:r w:rsidRPr="00B73B38">
        <w:t>Issue 3-3-5: SAN SS Raster</w:t>
      </w:r>
    </w:p>
    <w:p w14:paraId="34ACDFE0" w14:textId="285D5223" w:rsidR="007B7011" w:rsidRPr="00CF4664" w:rsidRDefault="00CF4664"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67155C61" w14:textId="1B007288" w:rsidR="007B7011" w:rsidRPr="00CF4664" w:rsidRDefault="00CF4664" w:rsidP="002A033C">
      <w:pPr>
        <w:pStyle w:val="ListParagraph"/>
        <w:numPr>
          <w:ilvl w:val="1"/>
          <w:numId w:val="1"/>
        </w:numPr>
        <w:overflowPunct/>
        <w:autoSpaceDE/>
        <w:autoSpaceDN/>
        <w:adjustRightInd/>
        <w:spacing w:after="120"/>
        <w:ind w:left="1440" w:firstLineChars="0"/>
        <w:textAlignment w:val="auto"/>
        <w:rPr>
          <w:rFonts w:eastAsia="SimSun"/>
          <w:b/>
          <w:bCs/>
          <w:color w:val="0070C0"/>
          <w:szCs w:val="24"/>
          <w:lang w:eastAsia="zh-CN"/>
        </w:rPr>
      </w:pPr>
      <w:r>
        <w:rPr>
          <w:rFonts w:eastAsia="SimSun"/>
          <w:b/>
          <w:bCs/>
          <w:color w:val="0070C0"/>
          <w:szCs w:val="24"/>
          <w:lang w:eastAsia="zh-CN"/>
        </w:rPr>
        <w:t>FFS</w:t>
      </w:r>
    </w:p>
    <w:p w14:paraId="490330C7" w14:textId="77777777" w:rsidR="007B7011" w:rsidRPr="00B73B38" w:rsidRDefault="007B7011" w:rsidP="007B7011">
      <w:pPr>
        <w:spacing w:after="120"/>
        <w:rPr>
          <w:rFonts w:eastAsia="DengXian"/>
          <w:color w:val="0070C0"/>
          <w:szCs w:val="24"/>
          <w:lang w:eastAsia="zh-CN"/>
        </w:rPr>
      </w:pPr>
    </w:p>
    <w:p w14:paraId="1A732E44" w14:textId="77777777" w:rsidR="007B7011" w:rsidRPr="00B73B38" w:rsidRDefault="007B7011" w:rsidP="007B7011">
      <w:pPr>
        <w:pStyle w:val="Heading3"/>
        <w:rPr>
          <w:sz w:val="24"/>
          <w:szCs w:val="16"/>
        </w:rPr>
      </w:pPr>
      <w:r w:rsidRPr="00B73B38">
        <w:rPr>
          <w:sz w:val="24"/>
          <w:szCs w:val="16"/>
        </w:rPr>
        <w:t>Sub-topic 3-4: RRM Requirements</w:t>
      </w:r>
    </w:p>
    <w:p w14:paraId="4FC2B6BA" w14:textId="77777777" w:rsidR="007B7011" w:rsidRPr="00B73B38" w:rsidRDefault="007B7011" w:rsidP="007B7011">
      <w:pPr>
        <w:rPr>
          <w:i/>
          <w:color w:val="0070C0"/>
          <w:lang w:val="en-US" w:eastAsia="zh-CN"/>
        </w:rPr>
      </w:pPr>
      <w:r w:rsidRPr="00B73B38">
        <w:rPr>
          <w:rFonts w:hint="eastAsia"/>
          <w:i/>
          <w:color w:val="0070C0"/>
          <w:lang w:val="en-US" w:eastAsia="zh-CN"/>
        </w:rPr>
        <w:t xml:space="preserve">Sub-topic </w:t>
      </w:r>
      <w:r w:rsidRPr="00B73B38">
        <w:rPr>
          <w:i/>
          <w:color w:val="0070C0"/>
          <w:lang w:val="en-US" w:eastAsia="zh-CN"/>
        </w:rPr>
        <w:t>description: RRM aspects</w:t>
      </w:r>
    </w:p>
    <w:p w14:paraId="2E912956" w14:textId="77777777" w:rsidR="007B7011" w:rsidRPr="00B73B38" w:rsidRDefault="007B7011" w:rsidP="007B7011">
      <w:pPr>
        <w:pStyle w:val="Heading4"/>
      </w:pPr>
      <w:r w:rsidRPr="00B73B38">
        <w:t>Issue 3-4-1: Band grouping</w:t>
      </w:r>
    </w:p>
    <w:p w14:paraId="10285FF0" w14:textId="4D21DDD8" w:rsidR="007B7011" w:rsidRPr="00CF4664" w:rsidRDefault="00CF4664" w:rsidP="002A033C">
      <w:pPr>
        <w:pStyle w:val="ListParagraph"/>
        <w:numPr>
          <w:ilvl w:val="0"/>
          <w:numId w:val="1"/>
        </w:numPr>
        <w:overflowPunct/>
        <w:autoSpaceDE/>
        <w:autoSpaceDN/>
        <w:adjustRightInd/>
        <w:spacing w:after="120"/>
        <w:ind w:left="720" w:firstLineChars="0"/>
        <w:textAlignment w:val="auto"/>
        <w:rPr>
          <w:rFonts w:eastAsia="SimSun"/>
          <w:b/>
          <w:bCs/>
          <w:color w:val="0070C0"/>
          <w:szCs w:val="24"/>
          <w:lang w:eastAsia="zh-CN"/>
        </w:rPr>
      </w:pPr>
      <w:r>
        <w:rPr>
          <w:rFonts w:eastAsia="SimSun"/>
          <w:b/>
          <w:bCs/>
          <w:color w:val="0070C0"/>
          <w:szCs w:val="24"/>
          <w:lang w:eastAsia="zh-CN"/>
        </w:rPr>
        <w:t>Agreement:</w:t>
      </w:r>
    </w:p>
    <w:p w14:paraId="77F53F32" w14:textId="5115D0FA" w:rsidR="007B7011" w:rsidRDefault="007B7011" w:rsidP="002A03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B73B38">
        <w:rPr>
          <w:rFonts w:eastAsia="SimSun"/>
          <w:color w:val="0070C0"/>
          <w:szCs w:val="24"/>
          <w:lang w:eastAsia="zh-CN"/>
        </w:rPr>
        <w:t>Agree Option 1</w:t>
      </w:r>
      <w:r w:rsidR="00CF4664">
        <w:rPr>
          <w:rFonts w:eastAsia="SimSun"/>
          <w:color w:val="0070C0"/>
          <w:szCs w:val="24"/>
          <w:lang w:eastAsia="zh-CN"/>
        </w:rPr>
        <w:t xml:space="preserve"> as follows</w:t>
      </w:r>
    </w:p>
    <w:p w14:paraId="49C96984" w14:textId="77777777" w:rsidR="00CF4664" w:rsidRPr="00B73B38" w:rsidRDefault="00CF4664" w:rsidP="00CF4664">
      <w:pPr>
        <w:pStyle w:val="TH"/>
        <w:numPr>
          <w:ilvl w:val="0"/>
          <w:numId w:val="1"/>
        </w:numPr>
        <w:rPr>
          <w:color w:val="4472C4" w:themeColor="accent1"/>
        </w:rPr>
      </w:pPr>
      <w:r w:rsidRPr="00B73B38">
        <w:rPr>
          <w:color w:val="4472C4" w:themeColor="accent1"/>
        </w:rPr>
        <w:t>Table 3.5.2A-1: NR frequency band groups for satellite access in FR1</w:t>
      </w:r>
    </w:p>
    <w:tbl>
      <w:tblPr>
        <w:tblW w:w="5814" w:type="dxa"/>
        <w:jc w:val="center"/>
        <w:tblLayout w:type="fixed"/>
        <w:tblLook w:val="04A0" w:firstRow="1" w:lastRow="0" w:firstColumn="1" w:lastColumn="0" w:noHBand="0" w:noVBand="1"/>
      </w:tblPr>
      <w:tblGrid>
        <w:gridCol w:w="688"/>
        <w:gridCol w:w="1900"/>
        <w:gridCol w:w="3226"/>
      </w:tblGrid>
      <w:tr w:rsidR="00CF4664" w:rsidRPr="00B73B38" w14:paraId="2D419501" w14:textId="77777777" w:rsidTr="00C66F0E">
        <w:trPr>
          <w:trHeight w:val="245"/>
          <w:jc w:val="center"/>
        </w:trPr>
        <w:tc>
          <w:tcPr>
            <w:tcW w:w="688" w:type="dxa"/>
            <w:tcBorders>
              <w:top w:val="single" w:sz="4" w:space="0" w:color="auto"/>
              <w:left w:val="single" w:sz="4" w:space="0" w:color="auto"/>
              <w:right w:val="single" w:sz="4" w:space="0" w:color="auto"/>
            </w:tcBorders>
            <w:shd w:val="clear" w:color="auto" w:fill="auto"/>
          </w:tcPr>
          <w:p w14:paraId="4EE1D34E" w14:textId="77777777" w:rsidR="00CF4664" w:rsidRPr="00B73B38" w:rsidRDefault="00CF4664" w:rsidP="00C66F0E">
            <w:pPr>
              <w:pStyle w:val="TAH"/>
              <w:rPr>
                <w:color w:val="4472C4" w:themeColor="accent1"/>
              </w:rPr>
            </w:pPr>
            <w:r w:rsidRPr="00B73B38">
              <w:rPr>
                <w:color w:val="4472C4" w:themeColor="accent1"/>
              </w:rPr>
              <w:t>Group</w:t>
            </w:r>
          </w:p>
        </w:tc>
        <w:tc>
          <w:tcPr>
            <w:tcW w:w="5126" w:type="dxa"/>
            <w:gridSpan w:val="2"/>
            <w:tcBorders>
              <w:top w:val="single" w:sz="4" w:space="0" w:color="auto"/>
              <w:left w:val="single" w:sz="4" w:space="0" w:color="auto"/>
              <w:bottom w:val="single" w:sz="4" w:space="0" w:color="auto"/>
              <w:right w:val="single" w:sz="4" w:space="0" w:color="auto"/>
            </w:tcBorders>
            <w:shd w:val="clear" w:color="auto" w:fill="auto"/>
          </w:tcPr>
          <w:p w14:paraId="487435D2" w14:textId="77777777" w:rsidR="00CF4664" w:rsidRPr="00B73B38" w:rsidRDefault="00CF4664" w:rsidP="00C66F0E">
            <w:pPr>
              <w:pStyle w:val="TAH"/>
              <w:rPr>
                <w:color w:val="4472C4" w:themeColor="accent1"/>
              </w:rPr>
            </w:pPr>
            <w:r w:rsidRPr="00B73B38">
              <w:rPr>
                <w:color w:val="4472C4" w:themeColor="accent1"/>
              </w:rPr>
              <w:t>NR FDD</w:t>
            </w:r>
          </w:p>
        </w:tc>
      </w:tr>
      <w:tr w:rsidR="00CF4664" w:rsidRPr="00B73B38" w14:paraId="2764BBF1" w14:textId="77777777" w:rsidTr="00C66F0E">
        <w:trPr>
          <w:trHeight w:val="245"/>
          <w:jc w:val="center"/>
        </w:trPr>
        <w:tc>
          <w:tcPr>
            <w:tcW w:w="688" w:type="dxa"/>
            <w:tcBorders>
              <w:left w:val="single" w:sz="4" w:space="0" w:color="auto"/>
              <w:bottom w:val="single" w:sz="4" w:space="0" w:color="auto"/>
              <w:right w:val="single" w:sz="4" w:space="0" w:color="auto"/>
            </w:tcBorders>
            <w:shd w:val="clear" w:color="auto" w:fill="auto"/>
          </w:tcPr>
          <w:p w14:paraId="47FE076D" w14:textId="77777777" w:rsidR="00CF4664" w:rsidRPr="00B73B38" w:rsidRDefault="00CF4664" w:rsidP="00C66F0E">
            <w:pPr>
              <w:pStyle w:val="TAH"/>
              <w:rPr>
                <w:color w:val="4472C4" w:themeColor="accent1"/>
              </w:rPr>
            </w:pP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776FC60C" w14:textId="77777777" w:rsidR="00CF4664" w:rsidRPr="00B73B38" w:rsidRDefault="00CF4664" w:rsidP="00C66F0E">
            <w:pPr>
              <w:pStyle w:val="TAH"/>
              <w:rPr>
                <w:color w:val="4472C4" w:themeColor="accent1"/>
              </w:rPr>
            </w:pPr>
            <w:r w:rsidRPr="00B73B38">
              <w:rPr>
                <w:color w:val="4472C4" w:themeColor="accent1"/>
              </w:rPr>
              <w:t>Band group notation</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160DB851" w14:textId="77777777" w:rsidR="00CF4664" w:rsidRPr="00B73B38" w:rsidRDefault="00CF4664" w:rsidP="00C66F0E">
            <w:pPr>
              <w:pStyle w:val="TAH"/>
              <w:rPr>
                <w:color w:val="4472C4" w:themeColor="accent1"/>
              </w:rPr>
            </w:pPr>
            <w:r w:rsidRPr="00B73B38">
              <w:rPr>
                <w:color w:val="4472C4" w:themeColor="accent1"/>
              </w:rPr>
              <w:t>Operating bands</w:t>
            </w:r>
          </w:p>
        </w:tc>
      </w:tr>
      <w:tr w:rsidR="00CF4664" w:rsidRPr="00B73B38" w14:paraId="45986C7E" w14:textId="77777777" w:rsidTr="00C66F0E">
        <w:trPr>
          <w:trHeight w:val="245"/>
          <w:jc w:val="center"/>
        </w:trPr>
        <w:tc>
          <w:tcPr>
            <w:tcW w:w="688" w:type="dxa"/>
            <w:tcBorders>
              <w:top w:val="single" w:sz="4" w:space="0" w:color="auto"/>
              <w:left w:val="single" w:sz="4" w:space="0" w:color="auto"/>
              <w:bottom w:val="single" w:sz="4" w:space="0" w:color="auto"/>
              <w:right w:val="single" w:sz="4" w:space="0" w:color="auto"/>
            </w:tcBorders>
            <w:shd w:val="clear" w:color="auto" w:fill="auto"/>
          </w:tcPr>
          <w:p w14:paraId="5E8ACF16" w14:textId="77777777" w:rsidR="00CF4664" w:rsidRPr="00B73B38" w:rsidRDefault="00CF4664" w:rsidP="00C66F0E">
            <w:pPr>
              <w:pStyle w:val="TAC"/>
              <w:rPr>
                <w:color w:val="4472C4" w:themeColor="accent1"/>
              </w:rPr>
            </w:pPr>
            <w:r w:rsidRPr="00B73B38">
              <w:rPr>
                <w:color w:val="4472C4" w:themeColor="accent1"/>
              </w:rPr>
              <w:t>A</w:t>
            </w: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0E376439" w14:textId="77777777" w:rsidR="00CF4664" w:rsidRPr="00B73B38" w:rsidRDefault="00CF4664" w:rsidP="00C66F0E">
            <w:pPr>
              <w:pStyle w:val="TAC"/>
              <w:rPr>
                <w:color w:val="4472C4" w:themeColor="accent1"/>
              </w:rPr>
            </w:pPr>
            <w:r w:rsidRPr="00B73B38">
              <w:rPr>
                <w:color w:val="4472C4" w:themeColor="accent1"/>
              </w:rPr>
              <w:t>NR_FDD_SAB_FR1_A</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7E0CA164" w14:textId="72C8B4B4" w:rsidR="00CF4664" w:rsidRPr="00B73B38" w:rsidRDefault="00CF4664" w:rsidP="00C66F0E">
            <w:pPr>
              <w:pStyle w:val="TAC"/>
              <w:jc w:val="left"/>
              <w:rPr>
                <w:color w:val="4472C4" w:themeColor="accent1"/>
                <w:lang w:val="en-US" w:eastAsia="zh-CN"/>
              </w:rPr>
            </w:pPr>
            <w:r w:rsidRPr="00B73B38">
              <w:rPr>
                <w:color w:val="4472C4" w:themeColor="accent1"/>
              </w:rPr>
              <w:t>n254, n255, n256</w:t>
            </w:r>
            <w:r w:rsidRPr="00B73B38">
              <w:rPr>
                <w:rFonts w:hint="eastAsia"/>
                <w:color w:val="4472C4" w:themeColor="accent1"/>
                <w:lang w:val="en-US" w:eastAsia="zh-CN"/>
              </w:rPr>
              <w:t>,</w:t>
            </w:r>
            <w:r w:rsidRPr="00CF4664">
              <w:rPr>
                <w:rFonts w:hint="eastAsia"/>
                <w:color w:val="4472C4" w:themeColor="accent1"/>
                <w:lang w:val="en-US" w:eastAsia="zh-CN"/>
              </w:rPr>
              <w:t xml:space="preserve"> </w:t>
            </w:r>
            <w:r w:rsidRPr="00CF4664">
              <w:rPr>
                <w:color w:val="4472C4" w:themeColor="accent1"/>
                <w:lang w:val="en-US" w:eastAsia="zh-CN"/>
              </w:rPr>
              <w:t xml:space="preserve">n253, </w:t>
            </w:r>
            <w:r w:rsidRPr="00B73B38">
              <w:rPr>
                <w:rFonts w:hint="eastAsia"/>
                <w:color w:val="4472C4" w:themeColor="accent1"/>
                <w:lang w:val="en-US" w:eastAsia="zh-CN"/>
              </w:rPr>
              <w:t xml:space="preserve">n251, n250, </w:t>
            </w:r>
          </w:p>
        </w:tc>
      </w:tr>
      <w:tr w:rsidR="00CF4664" w:rsidRPr="00B73B38" w14:paraId="01AF2CCE" w14:textId="77777777" w:rsidTr="00C66F0E">
        <w:trPr>
          <w:trHeight w:val="245"/>
          <w:jc w:val="center"/>
        </w:trPr>
        <w:tc>
          <w:tcPr>
            <w:tcW w:w="688" w:type="dxa"/>
            <w:tcBorders>
              <w:top w:val="single" w:sz="4" w:space="0" w:color="auto"/>
              <w:left w:val="single" w:sz="4" w:space="0" w:color="auto"/>
              <w:right w:val="single" w:sz="4" w:space="0" w:color="auto"/>
            </w:tcBorders>
            <w:shd w:val="clear" w:color="auto" w:fill="auto"/>
          </w:tcPr>
          <w:p w14:paraId="0386FEA9" w14:textId="77777777" w:rsidR="00CF4664" w:rsidRPr="00B73B38" w:rsidRDefault="00CF4664" w:rsidP="00C66F0E">
            <w:pPr>
              <w:pStyle w:val="TAC"/>
              <w:rPr>
                <w:color w:val="4472C4" w:themeColor="accent1"/>
              </w:rPr>
            </w:pPr>
            <w:r w:rsidRPr="00B73B38">
              <w:rPr>
                <w:color w:val="4472C4" w:themeColor="accent1"/>
              </w:rPr>
              <w:t>B</w:t>
            </w:r>
          </w:p>
        </w:tc>
        <w:tc>
          <w:tcPr>
            <w:tcW w:w="1900" w:type="dxa"/>
            <w:tcBorders>
              <w:top w:val="single" w:sz="4" w:space="0" w:color="auto"/>
              <w:left w:val="single" w:sz="4" w:space="0" w:color="auto"/>
              <w:right w:val="single" w:sz="4" w:space="0" w:color="auto"/>
            </w:tcBorders>
            <w:shd w:val="clear" w:color="auto" w:fill="auto"/>
          </w:tcPr>
          <w:p w14:paraId="6CE4478C" w14:textId="77777777" w:rsidR="00CF4664" w:rsidRPr="00B73B38" w:rsidRDefault="00CF4664" w:rsidP="00C66F0E">
            <w:pPr>
              <w:pStyle w:val="TAC"/>
              <w:rPr>
                <w:color w:val="4472C4" w:themeColor="accent1"/>
                <w:lang w:val="sv-SE"/>
              </w:rPr>
            </w:pPr>
            <w:r w:rsidRPr="00B73B38">
              <w:rPr>
                <w:color w:val="4472C4" w:themeColor="accent1"/>
                <w:lang w:val="sv-SE"/>
              </w:rPr>
              <w:t>NR_FDD_SAB_FR1_B</w:t>
            </w:r>
          </w:p>
        </w:tc>
        <w:tc>
          <w:tcPr>
            <w:tcW w:w="3226" w:type="dxa"/>
            <w:tcBorders>
              <w:top w:val="single" w:sz="4" w:space="0" w:color="auto"/>
              <w:left w:val="single" w:sz="4" w:space="0" w:color="auto"/>
              <w:right w:val="single" w:sz="4" w:space="0" w:color="auto"/>
            </w:tcBorders>
            <w:shd w:val="clear" w:color="auto" w:fill="auto"/>
          </w:tcPr>
          <w:p w14:paraId="0C99C1DF" w14:textId="77777777" w:rsidR="00CF4664" w:rsidRPr="00B73B38" w:rsidRDefault="00CF4664" w:rsidP="00C66F0E">
            <w:pPr>
              <w:pStyle w:val="TAC"/>
              <w:jc w:val="left"/>
              <w:rPr>
                <w:color w:val="4472C4" w:themeColor="accent1"/>
                <w:lang w:val="sv-SE"/>
              </w:rPr>
            </w:pPr>
          </w:p>
        </w:tc>
      </w:tr>
      <w:tr w:rsidR="00CF4664" w:rsidRPr="00B73B38" w14:paraId="57C0BECC" w14:textId="77777777" w:rsidTr="00C66F0E">
        <w:trPr>
          <w:trHeight w:val="245"/>
          <w:jc w:val="center"/>
        </w:trPr>
        <w:tc>
          <w:tcPr>
            <w:tcW w:w="688" w:type="dxa"/>
            <w:tcBorders>
              <w:top w:val="single" w:sz="4" w:space="0" w:color="auto"/>
              <w:left w:val="single" w:sz="4" w:space="0" w:color="auto"/>
              <w:bottom w:val="single" w:sz="4" w:space="0" w:color="auto"/>
              <w:right w:val="single" w:sz="4" w:space="0" w:color="auto"/>
            </w:tcBorders>
            <w:shd w:val="clear" w:color="auto" w:fill="auto"/>
          </w:tcPr>
          <w:p w14:paraId="3856956E" w14:textId="77777777" w:rsidR="00CF4664" w:rsidRPr="00B73B38" w:rsidRDefault="00CF4664" w:rsidP="00C66F0E">
            <w:pPr>
              <w:pStyle w:val="TAC"/>
              <w:rPr>
                <w:color w:val="4472C4" w:themeColor="accent1"/>
              </w:rPr>
            </w:pPr>
            <w:r w:rsidRPr="00B73B38">
              <w:rPr>
                <w:color w:val="4472C4" w:themeColor="accent1"/>
              </w:rPr>
              <w:t>C</w:t>
            </w: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6CAF7873" w14:textId="77777777" w:rsidR="00CF4664" w:rsidRPr="00B73B38" w:rsidRDefault="00CF4664" w:rsidP="00C66F0E">
            <w:pPr>
              <w:pStyle w:val="TAC"/>
              <w:rPr>
                <w:color w:val="4472C4" w:themeColor="accent1"/>
                <w:lang w:val="sv-SE"/>
              </w:rPr>
            </w:pPr>
            <w:r w:rsidRPr="00B73B38">
              <w:rPr>
                <w:color w:val="4472C4" w:themeColor="accent1"/>
                <w:lang w:val="sv-SE"/>
              </w:rPr>
              <w:t>NR_FDD_SAB_FR1_C</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22ACBC4E" w14:textId="77777777" w:rsidR="00CF4664" w:rsidRPr="00B73B38" w:rsidRDefault="00CF4664" w:rsidP="00C66F0E">
            <w:pPr>
              <w:pStyle w:val="TAC"/>
              <w:jc w:val="left"/>
              <w:rPr>
                <w:color w:val="4472C4" w:themeColor="accent1"/>
                <w:lang w:val="sv-SE"/>
              </w:rPr>
            </w:pPr>
          </w:p>
        </w:tc>
      </w:tr>
      <w:tr w:rsidR="00CF4664" w:rsidRPr="00B73B38" w14:paraId="5B08C94F" w14:textId="77777777" w:rsidTr="00C66F0E">
        <w:trPr>
          <w:trHeight w:val="245"/>
          <w:jc w:val="center"/>
        </w:trPr>
        <w:tc>
          <w:tcPr>
            <w:tcW w:w="688" w:type="dxa"/>
            <w:tcBorders>
              <w:top w:val="single" w:sz="4" w:space="0" w:color="auto"/>
              <w:left w:val="single" w:sz="4" w:space="0" w:color="auto"/>
              <w:bottom w:val="single" w:sz="4" w:space="0" w:color="auto"/>
              <w:right w:val="single" w:sz="4" w:space="0" w:color="auto"/>
            </w:tcBorders>
            <w:shd w:val="clear" w:color="auto" w:fill="auto"/>
          </w:tcPr>
          <w:p w14:paraId="1864765F" w14:textId="77777777" w:rsidR="00CF4664" w:rsidRPr="00B73B38" w:rsidRDefault="00CF4664" w:rsidP="00C66F0E">
            <w:pPr>
              <w:pStyle w:val="TAC"/>
              <w:rPr>
                <w:color w:val="4472C4" w:themeColor="accent1"/>
              </w:rPr>
            </w:pPr>
            <w:r w:rsidRPr="00B73B38">
              <w:rPr>
                <w:color w:val="4472C4" w:themeColor="accent1"/>
              </w:rPr>
              <w:t>D</w:t>
            </w: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611DE151" w14:textId="77777777" w:rsidR="00CF4664" w:rsidRPr="00B73B38" w:rsidRDefault="00CF4664" w:rsidP="00C66F0E">
            <w:pPr>
              <w:pStyle w:val="TAC"/>
              <w:rPr>
                <w:color w:val="4472C4" w:themeColor="accent1"/>
                <w:lang w:val="sv-SE"/>
              </w:rPr>
            </w:pPr>
            <w:r w:rsidRPr="00B73B38">
              <w:rPr>
                <w:color w:val="4472C4" w:themeColor="accent1"/>
                <w:lang w:val="sv-SE"/>
              </w:rPr>
              <w:t>NR_FDD_SAB_FR1_D</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5259D337" w14:textId="77777777" w:rsidR="00CF4664" w:rsidRPr="00B73B38" w:rsidRDefault="00CF4664" w:rsidP="00C66F0E">
            <w:pPr>
              <w:pStyle w:val="TAC"/>
              <w:jc w:val="left"/>
              <w:rPr>
                <w:color w:val="4472C4" w:themeColor="accent1"/>
                <w:lang w:val="sv-SE"/>
              </w:rPr>
            </w:pPr>
          </w:p>
        </w:tc>
      </w:tr>
      <w:tr w:rsidR="00CF4664" w:rsidRPr="00B73B38" w14:paraId="0A773DAD" w14:textId="77777777" w:rsidTr="00C66F0E">
        <w:trPr>
          <w:trHeight w:val="245"/>
          <w:jc w:val="center"/>
        </w:trPr>
        <w:tc>
          <w:tcPr>
            <w:tcW w:w="688" w:type="dxa"/>
            <w:tcBorders>
              <w:top w:val="single" w:sz="4" w:space="0" w:color="auto"/>
              <w:left w:val="single" w:sz="4" w:space="0" w:color="auto"/>
              <w:bottom w:val="single" w:sz="4" w:space="0" w:color="auto"/>
              <w:right w:val="single" w:sz="4" w:space="0" w:color="auto"/>
            </w:tcBorders>
            <w:shd w:val="clear" w:color="auto" w:fill="auto"/>
          </w:tcPr>
          <w:p w14:paraId="7B1FBDDA" w14:textId="77777777" w:rsidR="00CF4664" w:rsidRPr="00B73B38" w:rsidRDefault="00CF4664" w:rsidP="00C66F0E">
            <w:pPr>
              <w:pStyle w:val="TAC"/>
              <w:rPr>
                <w:color w:val="4472C4" w:themeColor="accent1"/>
              </w:rPr>
            </w:pPr>
            <w:r w:rsidRPr="00B73B38">
              <w:rPr>
                <w:color w:val="4472C4" w:themeColor="accent1"/>
              </w:rPr>
              <w:t>E</w:t>
            </w: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0BC35274" w14:textId="77777777" w:rsidR="00CF4664" w:rsidRPr="00B73B38" w:rsidRDefault="00CF4664" w:rsidP="00C66F0E">
            <w:pPr>
              <w:pStyle w:val="TAC"/>
              <w:rPr>
                <w:color w:val="4472C4" w:themeColor="accent1"/>
                <w:lang w:val="sv-SE"/>
              </w:rPr>
            </w:pPr>
            <w:r w:rsidRPr="00B73B38">
              <w:rPr>
                <w:color w:val="4472C4" w:themeColor="accent1"/>
                <w:lang w:val="sv-SE"/>
              </w:rPr>
              <w:t>NR_FDD_SAB_FR1_E</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5F3EE22A" w14:textId="77777777" w:rsidR="00CF4664" w:rsidRPr="00B73B38" w:rsidRDefault="00CF4664" w:rsidP="00C66F0E">
            <w:pPr>
              <w:pStyle w:val="TAC"/>
              <w:jc w:val="left"/>
              <w:rPr>
                <w:color w:val="4472C4" w:themeColor="accent1"/>
                <w:lang w:val="sv-SE"/>
              </w:rPr>
            </w:pPr>
          </w:p>
        </w:tc>
      </w:tr>
      <w:tr w:rsidR="00CF4664" w:rsidRPr="00B73B38" w14:paraId="6FC1E52B" w14:textId="77777777" w:rsidTr="00C66F0E">
        <w:trPr>
          <w:trHeight w:val="245"/>
          <w:jc w:val="center"/>
        </w:trPr>
        <w:tc>
          <w:tcPr>
            <w:tcW w:w="688" w:type="dxa"/>
            <w:tcBorders>
              <w:top w:val="single" w:sz="4" w:space="0" w:color="auto"/>
              <w:left w:val="single" w:sz="4" w:space="0" w:color="auto"/>
              <w:bottom w:val="single" w:sz="4" w:space="0" w:color="auto"/>
              <w:right w:val="single" w:sz="4" w:space="0" w:color="auto"/>
            </w:tcBorders>
            <w:shd w:val="clear" w:color="auto" w:fill="auto"/>
          </w:tcPr>
          <w:p w14:paraId="1B85D637" w14:textId="77777777" w:rsidR="00CF4664" w:rsidRPr="00B73B38" w:rsidRDefault="00CF4664" w:rsidP="00C66F0E">
            <w:pPr>
              <w:pStyle w:val="TAC"/>
              <w:rPr>
                <w:color w:val="4472C4" w:themeColor="accent1"/>
              </w:rPr>
            </w:pPr>
            <w:r w:rsidRPr="00B73B38">
              <w:rPr>
                <w:color w:val="4472C4" w:themeColor="accent1"/>
              </w:rPr>
              <w:t>F</w:t>
            </w: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7877B094" w14:textId="77777777" w:rsidR="00CF4664" w:rsidRPr="00B73B38" w:rsidRDefault="00CF4664" w:rsidP="00C66F0E">
            <w:pPr>
              <w:pStyle w:val="TAC"/>
              <w:rPr>
                <w:color w:val="4472C4" w:themeColor="accent1"/>
                <w:lang w:val="sv-SE"/>
              </w:rPr>
            </w:pPr>
            <w:r w:rsidRPr="00B73B38">
              <w:rPr>
                <w:color w:val="4472C4" w:themeColor="accent1"/>
                <w:lang w:val="sv-SE"/>
              </w:rPr>
              <w:t>NR_FDD_SAB_FR1_F</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22BE0B3D" w14:textId="77777777" w:rsidR="00CF4664" w:rsidRPr="00B73B38" w:rsidRDefault="00CF4664" w:rsidP="00C66F0E">
            <w:pPr>
              <w:pStyle w:val="TAC"/>
              <w:jc w:val="left"/>
              <w:rPr>
                <w:color w:val="4472C4" w:themeColor="accent1"/>
                <w:lang w:val="sv-SE"/>
              </w:rPr>
            </w:pPr>
          </w:p>
        </w:tc>
      </w:tr>
      <w:tr w:rsidR="00CF4664" w:rsidRPr="00B73B38" w14:paraId="4EB6343A" w14:textId="77777777" w:rsidTr="00C66F0E">
        <w:trPr>
          <w:trHeight w:val="245"/>
          <w:jc w:val="center"/>
        </w:trPr>
        <w:tc>
          <w:tcPr>
            <w:tcW w:w="688" w:type="dxa"/>
            <w:tcBorders>
              <w:top w:val="single" w:sz="4" w:space="0" w:color="auto"/>
              <w:left w:val="single" w:sz="4" w:space="0" w:color="auto"/>
              <w:bottom w:val="single" w:sz="4" w:space="0" w:color="auto"/>
              <w:right w:val="single" w:sz="4" w:space="0" w:color="auto"/>
            </w:tcBorders>
            <w:shd w:val="clear" w:color="auto" w:fill="auto"/>
          </w:tcPr>
          <w:p w14:paraId="7C81A3CB" w14:textId="77777777" w:rsidR="00CF4664" w:rsidRPr="00B73B38" w:rsidRDefault="00CF4664" w:rsidP="00C66F0E">
            <w:pPr>
              <w:pStyle w:val="TAC"/>
              <w:rPr>
                <w:color w:val="4472C4" w:themeColor="accent1"/>
              </w:rPr>
            </w:pPr>
            <w:r w:rsidRPr="00B73B38">
              <w:rPr>
                <w:color w:val="4472C4" w:themeColor="accent1"/>
              </w:rPr>
              <w:t>G</w:t>
            </w: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1475A8A5" w14:textId="77777777" w:rsidR="00CF4664" w:rsidRPr="00B73B38" w:rsidRDefault="00CF4664" w:rsidP="00C66F0E">
            <w:pPr>
              <w:pStyle w:val="TAC"/>
              <w:rPr>
                <w:color w:val="4472C4" w:themeColor="accent1"/>
                <w:lang w:val="sv-SE"/>
              </w:rPr>
            </w:pPr>
            <w:r w:rsidRPr="00B73B38">
              <w:rPr>
                <w:color w:val="4472C4" w:themeColor="accent1"/>
                <w:lang w:val="sv-SE"/>
              </w:rPr>
              <w:t>NR_FDD_SAB_FR1_G</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00D38C33" w14:textId="77777777" w:rsidR="00CF4664" w:rsidRPr="00B73B38" w:rsidRDefault="00CF4664" w:rsidP="00C66F0E">
            <w:pPr>
              <w:pStyle w:val="TAC"/>
              <w:jc w:val="left"/>
              <w:rPr>
                <w:color w:val="4472C4" w:themeColor="accent1"/>
                <w:lang w:val="sv-SE"/>
              </w:rPr>
            </w:pPr>
          </w:p>
        </w:tc>
      </w:tr>
      <w:tr w:rsidR="00CF4664" w:rsidRPr="00B73B38" w14:paraId="4698F9E5" w14:textId="77777777" w:rsidTr="00C66F0E">
        <w:trPr>
          <w:trHeight w:val="245"/>
          <w:jc w:val="center"/>
        </w:trPr>
        <w:tc>
          <w:tcPr>
            <w:tcW w:w="688" w:type="dxa"/>
            <w:tcBorders>
              <w:top w:val="single" w:sz="4" w:space="0" w:color="auto"/>
              <w:left w:val="single" w:sz="4" w:space="0" w:color="auto"/>
              <w:bottom w:val="single" w:sz="4" w:space="0" w:color="auto"/>
              <w:right w:val="single" w:sz="4" w:space="0" w:color="auto"/>
            </w:tcBorders>
            <w:shd w:val="clear" w:color="auto" w:fill="auto"/>
          </w:tcPr>
          <w:p w14:paraId="3EFE7BA6" w14:textId="77777777" w:rsidR="00CF4664" w:rsidRPr="00B73B38" w:rsidRDefault="00CF4664" w:rsidP="00C66F0E">
            <w:pPr>
              <w:pStyle w:val="TAC"/>
              <w:rPr>
                <w:color w:val="4472C4" w:themeColor="accent1"/>
              </w:rPr>
            </w:pPr>
            <w:r w:rsidRPr="00B73B38">
              <w:rPr>
                <w:color w:val="4472C4" w:themeColor="accent1"/>
              </w:rPr>
              <w:t>H</w:t>
            </w: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43DA67CC" w14:textId="77777777" w:rsidR="00CF4664" w:rsidRPr="00B73B38" w:rsidRDefault="00CF4664" w:rsidP="00C66F0E">
            <w:pPr>
              <w:pStyle w:val="TAC"/>
              <w:rPr>
                <w:color w:val="4472C4" w:themeColor="accent1"/>
                <w:lang w:val="sv-SE"/>
              </w:rPr>
            </w:pPr>
            <w:r w:rsidRPr="00B73B38">
              <w:rPr>
                <w:color w:val="4472C4" w:themeColor="accent1"/>
                <w:lang w:val="sv-SE"/>
              </w:rPr>
              <w:t>NR_FDD_SAB_FR1_H</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2CCCC471" w14:textId="77777777" w:rsidR="00CF4664" w:rsidRPr="00B73B38" w:rsidRDefault="00CF4664" w:rsidP="00C66F0E">
            <w:pPr>
              <w:pStyle w:val="TAC"/>
              <w:jc w:val="left"/>
              <w:rPr>
                <w:color w:val="4472C4" w:themeColor="accent1"/>
                <w:lang w:val="sv-SE"/>
              </w:rPr>
            </w:pPr>
          </w:p>
        </w:tc>
      </w:tr>
      <w:tr w:rsidR="00CF4664" w:rsidRPr="00B73B38" w14:paraId="365BB9F3" w14:textId="77777777" w:rsidTr="00C66F0E">
        <w:trPr>
          <w:trHeight w:val="245"/>
          <w:jc w:val="center"/>
        </w:trPr>
        <w:tc>
          <w:tcPr>
            <w:tcW w:w="688" w:type="dxa"/>
            <w:tcBorders>
              <w:top w:val="single" w:sz="4" w:space="0" w:color="auto"/>
              <w:left w:val="single" w:sz="4" w:space="0" w:color="auto"/>
              <w:bottom w:val="single" w:sz="4" w:space="0" w:color="auto"/>
              <w:right w:val="single" w:sz="4" w:space="0" w:color="auto"/>
            </w:tcBorders>
            <w:shd w:val="clear" w:color="auto" w:fill="auto"/>
          </w:tcPr>
          <w:p w14:paraId="75B78DAC" w14:textId="77777777" w:rsidR="00CF4664" w:rsidRPr="00B73B38" w:rsidRDefault="00CF4664" w:rsidP="00C66F0E">
            <w:pPr>
              <w:pStyle w:val="TAC"/>
              <w:rPr>
                <w:color w:val="4472C4" w:themeColor="accent1"/>
              </w:rPr>
            </w:pPr>
            <w:r w:rsidRPr="00B73B38">
              <w:rPr>
                <w:rFonts w:hint="eastAsia"/>
                <w:color w:val="4472C4" w:themeColor="accent1"/>
                <w:lang w:eastAsia="ko-KR"/>
              </w:rPr>
              <w:t>I</w:t>
            </w: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1DC2E444" w14:textId="77777777" w:rsidR="00CF4664" w:rsidRPr="00B73B38" w:rsidRDefault="00CF4664" w:rsidP="00C66F0E">
            <w:pPr>
              <w:pStyle w:val="TAC"/>
              <w:rPr>
                <w:color w:val="4472C4" w:themeColor="accent1"/>
                <w:lang w:val="sv-SE"/>
              </w:rPr>
            </w:pPr>
            <w:r w:rsidRPr="00B73B38">
              <w:rPr>
                <w:rFonts w:cs="Arial"/>
                <w:color w:val="4472C4" w:themeColor="accent1"/>
                <w:lang w:val="sv-SE"/>
              </w:rPr>
              <w:t>NR_FDD_</w:t>
            </w:r>
            <w:r w:rsidRPr="00B73B38">
              <w:rPr>
                <w:color w:val="4472C4" w:themeColor="accent1"/>
                <w:lang w:val="sv-SE"/>
              </w:rPr>
              <w:t>SAB</w:t>
            </w:r>
            <w:r w:rsidRPr="00B73B38">
              <w:rPr>
                <w:rFonts w:cs="Arial"/>
                <w:color w:val="4472C4" w:themeColor="accent1"/>
                <w:lang w:val="sv-SE"/>
              </w:rPr>
              <w:t>_FR1_I</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58BBC404" w14:textId="77777777" w:rsidR="00CF4664" w:rsidRPr="00B73B38" w:rsidRDefault="00CF4664" w:rsidP="00C66F0E">
            <w:pPr>
              <w:pStyle w:val="TAC"/>
              <w:jc w:val="left"/>
              <w:rPr>
                <w:color w:val="4472C4" w:themeColor="accent1"/>
                <w:lang w:val="sv-SE"/>
              </w:rPr>
            </w:pPr>
          </w:p>
        </w:tc>
      </w:tr>
      <w:tr w:rsidR="00CF4664" w:rsidRPr="00B73B38" w14:paraId="6ACE4A8C" w14:textId="77777777" w:rsidTr="00C66F0E">
        <w:trPr>
          <w:trHeight w:val="245"/>
          <w:jc w:val="center"/>
        </w:trPr>
        <w:tc>
          <w:tcPr>
            <w:tcW w:w="688" w:type="dxa"/>
            <w:tcBorders>
              <w:top w:val="single" w:sz="4" w:space="0" w:color="auto"/>
              <w:left w:val="single" w:sz="4" w:space="0" w:color="auto"/>
              <w:bottom w:val="single" w:sz="4" w:space="0" w:color="auto"/>
              <w:right w:val="single" w:sz="4" w:space="0" w:color="auto"/>
            </w:tcBorders>
            <w:shd w:val="clear" w:color="auto" w:fill="auto"/>
          </w:tcPr>
          <w:p w14:paraId="77F979B6" w14:textId="77777777" w:rsidR="00CF4664" w:rsidRPr="00B73B38" w:rsidRDefault="00CF4664" w:rsidP="00C66F0E">
            <w:pPr>
              <w:pStyle w:val="TAC"/>
              <w:rPr>
                <w:color w:val="4472C4" w:themeColor="accent1"/>
              </w:rPr>
            </w:pPr>
            <w:r w:rsidRPr="00B73B38">
              <w:rPr>
                <w:rFonts w:hint="eastAsia"/>
                <w:color w:val="4472C4" w:themeColor="accent1"/>
                <w:lang w:eastAsia="ko-KR"/>
              </w:rPr>
              <w:t>J</w:t>
            </w: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38BF4489" w14:textId="77777777" w:rsidR="00CF4664" w:rsidRPr="00B73B38" w:rsidRDefault="00CF4664" w:rsidP="00C66F0E">
            <w:pPr>
              <w:pStyle w:val="TAC"/>
              <w:rPr>
                <w:color w:val="4472C4" w:themeColor="accent1"/>
                <w:lang w:val="sv-SE"/>
              </w:rPr>
            </w:pPr>
            <w:r w:rsidRPr="00B73B38">
              <w:rPr>
                <w:rFonts w:cs="Arial"/>
                <w:color w:val="4472C4" w:themeColor="accent1"/>
                <w:lang w:val="sv-SE"/>
              </w:rPr>
              <w:t>NR_FDD_</w:t>
            </w:r>
            <w:r w:rsidRPr="00B73B38">
              <w:rPr>
                <w:color w:val="4472C4" w:themeColor="accent1"/>
                <w:lang w:val="sv-SE"/>
              </w:rPr>
              <w:t>SAB</w:t>
            </w:r>
            <w:r w:rsidRPr="00B73B38">
              <w:rPr>
                <w:rFonts w:cs="Arial"/>
                <w:color w:val="4472C4" w:themeColor="accent1"/>
                <w:lang w:val="sv-SE"/>
              </w:rPr>
              <w:t>_FR1_J</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1CB51AB5" w14:textId="77777777" w:rsidR="00CF4664" w:rsidRPr="00B73B38" w:rsidRDefault="00CF4664" w:rsidP="00C66F0E">
            <w:pPr>
              <w:pStyle w:val="TAC"/>
              <w:jc w:val="left"/>
              <w:rPr>
                <w:color w:val="4472C4" w:themeColor="accent1"/>
                <w:lang w:val="sv-SE"/>
              </w:rPr>
            </w:pPr>
          </w:p>
        </w:tc>
      </w:tr>
    </w:tbl>
    <w:p w14:paraId="42054D86" w14:textId="77777777" w:rsidR="00CF4664" w:rsidRPr="00CF4664" w:rsidRDefault="00CF4664" w:rsidP="00CF4664">
      <w:pPr>
        <w:overflowPunct/>
        <w:autoSpaceDE/>
        <w:autoSpaceDN/>
        <w:adjustRightInd/>
        <w:spacing w:after="120"/>
        <w:textAlignment w:val="auto"/>
        <w:rPr>
          <w:rFonts w:eastAsia="SimSun"/>
          <w:color w:val="0070C0"/>
          <w:szCs w:val="24"/>
          <w:lang w:eastAsia="zh-CN"/>
        </w:rPr>
      </w:pPr>
    </w:p>
    <w:p w14:paraId="1686462C" w14:textId="77777777" w:rsidR="007B7011" w:rsidRPr="00B73B38" w:rsidRDefault="007B7011" w:rsidP="007B7011">
      <w:pPr>
        <w:spacing w:after="120"/>
        <w:rPr>
          <w:color w:val="0070C0"/>
          <w:szCs w:val="24"/>
          <w:lang w:eastAsia="zh-CN"/>
        </w:rPr>
      </w:pPr>
    </w:p>
    <w:p w14:paraId="5468C7A6" w14:textId="77777777" w:rsidR="00834ECC" w:rsidRPr="00B73B38" w:rsidRDefault="00834ECC" w:rsidP="001B35D5"/>
    <w:p w14:paraId="68876A63" w14:textId="77777777" w:rsidR="00736F16" w:rsidRPr="00B73B38" w:rsidRDefault="00736F16" w:rsidP="00CE6D4D"/>
    <w:p w14:paraId="22942CED" w14:textId="77777777" w:rsidR="00411F0D" w:rsidRPr="00B73B38" w:rsidRDefault="00411F0D" w:rsidP="00411F0D">
      <w:pPr>
        <w:pStyle w:val="Heading2"/>
      </w:pPr>
      <w:r w:rsidRPr="00B73B38">
        <w:t>Other Sub-topics/Issues</w:t>
      </w:r>
    </w:p>
    <w:p w14:paraId="298C34D9" w14:textId="27A86B09" w:rsidR="00411F0D" w:rsidRPr="00B73B38" w:rsidRDefault="00411F0D" w:rsidP="00411F0D">
      <w:pPr>
        <w:rPr>
          <w:b/>
          <w:bCs/>
          <w:color w:val="0070C0"/>
          <w:szCs w:val="24"/>
          <w:lang w:eastAsia="zh-CN"/>
        </w:rPr>
      </w:pPr>
      <w:r w:rsidRPr="00B73B38">
        <w:rPr>
          <w:b/>
          <w:bCs/>
          <w:color w:val="0070C0"/>
          <w:szCs w:val="24"/>
          <w:lang w:eastAsia="zh-CN"/>
        </w:rPr>
        <w:t>Agreement:</w:t>
      </w:r>
    </w:p>
    <w:p w14:paraId="02D43DE1" w14:textId="77777777" w:rsidR="00411F0D" w:rsidRPr="00B73B38" w:rsidRDefault="00411F0D" w:rsidP="002A033C">
      <w:pPr>
        <w:pStyle w:val="ListParagraph"/>
        <w:numPr>
          <w:ilvl w:val="0"/>
          <w:numId w:val="2"/>
        </w:numPr>
        <w:ind w:firstLineChars="0"/>
      </w:pPr>
      <w:r w:rsidRPr="00B73B38">
        <w:rPr>
          <w:color w:val="0070C0"/>
          <w:szCs w:val="24"/>
          <w:lang w:eastAsia="zh-CN"/>
        </w:rPr>
        <w:t>Other topics and issues are postponed to future meetings</w:t>
      </w:r>
    </w:p>
    <w:p w14:paraId="635E5D2F" w14:textId="77777777" w:rsidR="00CE6D4D" w:rsidRPr="009F02A1" w:rsidRDefault="00CE6D4D" w:rsidP="00CE6D4D">
      <w:pPr>
        <w:spacing w:after="120"/>
        <w:rPr>
          <w:b/>
          <w:bCs/>
          <w:color w:val="0070C0"/>
          <w:szCs w:val="24"/>
          <w:lang w:eastAsia="zh-CN"/>
        </w:rPr>
      </w:pPr>
    </w:p>
    <w:p w14:paraId="5AE04AA0" w14:textId="77777777" w:rsidR="00CE6D4D" w:rsidRPr="00045592" w:rsidRDefault="00CE6D4D" w:rsidP="00CE6D4D">
      <w:pPr>
        <w:rPr>
          <w:i/>
          <w:color w:val="0070C0"/>
          <w:lang w:eastAsia="zh-CN"/>
        </w:rPr>
      </w:pPr>
    </w:p>
    <w:p w14:paraId="4C5F055A" w14:textId="77777777" w:rsidR="00052CF1" w:rsidRDefault="00052CF1" w:rsidP="00E11DDB"/>
    <w:p w14:paraId="6BF8CCB0" w14:textId="77777777" w:rsidR="00E11DDB" w:rsidRPr="003659E2" w:rsidRDefault="00E11DDB" w:rsidP="00E11DDB"/>
    <w:p w14:paraId="37230668" w14:textId="77777777" w:rsidR="00CE6D4D" w:rsidRDefault="00CE6D4D" w:rsidP="00CE6D4D"/>
    <w:p w14:paraId="4E30FF4D" w14:textId="77777777" w:rsidR="00CE6D4D" w:rsidRDefault="00CE6D4D" w:rsidP="00CE6D4D"/>
    <w:p w14:paraId="65DF2F6D" w14:textId="77777777" w:rsidR="00CE6D4D" w:rsidRPr="00CE6D4D" w:rsidRDefault="00CE6D4D" w:rsidP="00CE6D4D"/>
    <w:p w14:paraId="5F21F861" w14:textId="77777777" w:rsidR="004542EF" w:rsidRDefault="004542EF" w:rsidP="004542EF"/>
    <w:p w14:paraId="56B9FA63" w14:textId="77777777" w:rsidR="004542EF" w:rsidRPr="004542EF" w:rsidRDefault="004542EF" w:rsidP="004542EF"/>
    <w:sectPr w:rsidR="004542EF" w:rsidRPr="004542EF"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BD5592" w14:textId="77777777" w:rsidR="007C5409" w:rsidRPr="00A10429" w:rsidRDefault="007C5409" w:rsidP="0064547A">
      <w:pPr>
        <w:spacing w:after="0"/>
        <w:rPr>
          <w:kern w:val="2"/>
          <w:lang w:eastAsia="zh-CN"/>
        </w:rPr>
      </w:pPr>
      <w:r>
        <w:separator/>
      </w:r>
    </w:p>
  </w:endnote>
  <w:endnote w:type="continuationSeparator" w:id="0">
    <w:p w14:paraId="25F9421D" w14:textId="77777777" w:rsidR="007C5409" w:rsidRPr="00A10429" w:rsidRDefault="007C5409"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1B9621" w14:textId="77777777" w:rsidR="007C5409" w:rsidRPr="00A10429" w:rsidRDefault="007C5409" w:rsidP="0064547A">
      <w:pPr>
        <w:spacing w:after="0"/>
        <w:rPr>
          <w:kern w:val="2"/>
          <w:lang w:eastAsia="zh-CN"/>
        </w:rPr>
      </w:pPr>
      <w:r>
        <w:separator/>
      </w:r>
    </w:p>
  </w:footnote>
  <w:footnote w:type="continuationSeparator" w:id="0">
    <w:p w14:paraId="313B2915" w14:textId="77777777" w:rsidR="007C5409" w:rsidRPr="00A10429" w:rsidRDefault="007C5409"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221144"/>
    <w:multiLevelType w:val="hybridMultilevel"/>
    <w:tmpl w:val="3DA8D3A0"/>
    <w:lvl w:ilvl="0" w:tplc="04090001">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1"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6DE39F3"/>
    <w:multiLevelType w:val="hybridMultilevel"/>
    <w:tmpl w:val="27AA0CB6"/>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08090017">
      <w:start w:val="1"/>
      <w:numFmt w:val="lowerLetter"/>
      <w:lvlText w:val="%3)"/>
      <w:lvlJc w:val="left"/>
      <w:pPr>
        <w:ind w:left="2376" w:hanging="360"/>
      </w:p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5E146046"/>
    <w:multiLevelType w:val="hybridMultilevel"/>
    <w:tmpl w:val="500A2432"/>
    <w:lvl w:ilvl="0" w:tplc="04090001">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5" w15:restartNumberingAfterBreak="0">
    <w:nsid w:val="79156C54"/>
    <w:multiLevelType w:val="hybridMultilevel"/>
    <w:tmpl w:val="7BFCDEE8"/>
    <w:lvl w:ilvl="0" w:tplc="17740818">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8260147">
    <w:abstractNumId w:val="3"/>
  </w:num>
  <w:num w:numId="2" w16cid:durableId="1648514715">
    <w:abstractNumId w:val="1"/>
  </w:num>
  <w:num w:numId="3" w16cid:durableId="1581715851">
    <w:abstractNumId w:val="4"/>
  </w:num>
  <w:num w:numId="4" w16cid:durableId="44064092">
    <w:abstractNumId w:val="0"/>
  </w:num>
  <w:num w:numId="5" w16cid:durableId="1115563709">
    <w:abstractNumId w:val="5"/>
  </w:num>
  <w:num w:numId="6" w16cid:durableId="17671130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C81"/>
    <w:rsid w:val="00016D9E"/>
    <w:rsid w:val="00017375"/>
    <w:rsid w:val="000178B7"/>
    <w:rsid w:val="000201C7"/>
    <w:rsid w:val="0002199F"/>
    <w:rsid w:val="00023757"/>
    <w:rsid w:val="00023B66"/>
    <w:rsid w:val="00024FC1"/>
    <w:rsid w:val="00025688"/>
    <w:rsid w:val="000256CD"/>
    <w:rsid w:val="000257C7"/>
    <w:rsid w:val="0002624C"/>
    <w:rsid w:val="000266E6"/>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3797F"/>
    <w:rsid w:val="00040CD4"/>
    <w:rsid w:val="00041630"/>
    <w:rsid w:val="0004178B"/>
    <w:rsid w:val="00042511"/>
    <w:rsid w:val="00044C28"/>
    <w:rsid w:val="00044F34"/>
    <w:rsid w:val="00045D53"/>
    <w:rsid w:val="000466F0"/>
    <w:rsid w:val="000503D5"/>
    <w:rsid w:val="00050E97"/>
    <w:rsid w:val="0005157B"/>
    <w:rsid w:val="00052CF1"/>
    <w:rsid w:val="00052F5C"/>
    <w:rsid w:val="00053567"/>
    <w:rsid w:val="00053E8E"/>
    <w:rsid w:val="000543DB"/>
    <w:rsid w:val="0005451D"/>
    <w:rsid w:val="00054A63"/>
    <w:rsid w:val="00054C34"/>
    <w:rsid w:val="00054D46"/>
    <w:rsid w:val="000558EB"/>
    <w:rsid w:val="00055967"/>
    <w:rsid w:val="0005655F"/>
    <w:rsid w:val="0006018C"/>
    <w:rsid w:val="00060FD2"/>
    <w:rsid w:val="00060FE3"/>
    <w:rsid w:val="00061483"/>
    <w:rsid w:val="000620EE"/>
    <w:rsid w:val="0006280E"/>
    <w:rsid w:val="00064870"/>
    <w:rsid w:val="00065D20"/>
    <w:rsid w:val="00065F75"/>
    <w:rsid w:val="00065F76"/>
    <w:rsid w:val="00067448"/>
    <w:rsid w:val="00070CA9"/>
    <w:rsid w:val="0007125D"/>
    <w:rsid w:val="00071C31"/>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BF0"/>
    <w:rsid w:val="0008756E"/>
    <w:rsid w:val="0009052F"/>
    <w:rsid w:val="00090809"/>
    <w:rsid w:val="00090B61"/>
    <w:rsid w:val="0009138D"/>
    <w:rsid w:val="0009159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2E8"/>
    <w:rsid w:val="000C4942"/>
    <w:rsid w:val="000C49D0"/>
    <w:rsid w:val="000C5EE6"/>
    <w:rsid w:val="000C6B27"/>
    <w:rsid w:val="000C6E48"/>
    <w:rsid w:val="000C7EB3"/>
    <w:rsid w:val="000D0085"/>
    <w:rsid w:val="000D0E9A"/>
    <w:rsid w:val="000D10AB"/>
    <w:rsid w:val="000D115A"/>
    <w:rsid w:val="000D18DF"/>
    <w:rsid w:val="000D1970"/>
    <w:rsid w:val="000D1A34"/>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59B"/>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300"/>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3CE"/>
    <w:rsid w:val="0010582B"/>
    <w:rsid w:val="00106F66"/>
    <w:rsid w:val="00107C55"/>
    <w:rsid w:val="00107FF8"/>
    <w:rsid w:val="00110C09"/>
    <w:rsid w:val="001120B3"/>
    <w:rsid w:val="001126EF"/>
    <w:rsid w:val="00112B0B"/>
    <w:rsid w:val="0011368D"/>
    <w:rsid w:val="001148F6"/>
    <w:rsid w:val="00114FA5"/>
    <w:rsid w:val="001155AC"/>
    <w:rsid w:val="00115B94"/>
    <w:rsid w:val="00116A2D"/>
    <w:rsid w:val="00116D97"/>
    <w:rsid w:val="0011722B"/>
    <w:rsid w:val="001208B7"/>
    <w:rsid w:val="0012169C"/>
    <w:rsid w:val="00121A1E"/>
    <w:rsid w:val="00121FF5"/>
    <w:rsid w:val="00123821"/>
    <w:rsid w:val="00124289"/>
    <w:rsid w:val="00124E13"/>
    <w:rsid w:val="00126CA6"/>
    <w:rsid w:val="001308F6"/>
    <w:rsid w:val="00130926"/>
    <w:rsid w:val="0013169D"/>
    <w:rsid w:val="00132700"/>
    <w:rsid w:val="0013378D"/>
    <w:rsid w:val="00133D05"/>
    <w:rsid w:val="00136061"/>
    <w:rsid w:val="00136834"/>
    <w:rsid w:val="00136F3D"/>
    <w:rsid w:val="00137982"/>
    <w:rsid w:val="001402F2"/>
    <w:rsid w:val="00140C8D"/>
    <w:rsid w:val="0014152A"/>
    <w:rsid w:val="00142D5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A00"/>
    <w:rsid w:val="00160A7A"/>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77FDE"/>
    <w:rsid w:val="00180A37"/>
    <w:rsid w:val="0018149C"/>
    <w:rsid w:val="00181B6B"/>
    <w:rsid w:val="00181C7F"/>
    <w:rsid w:val="00183889"/>
    <w:rsid w:val="00183CEE"/>
    <w:rsid w:val="00184F92"/>
    <w:rsid w:val="001856EB"/>
    <w:rsid w:val="0018573B"/>
    <w:rsid w:val="00185B97"/>
    <w:rsid w:val="00186634"/>
    <w:rsid w:val="00186D2E"/>
    <w:rsid w:val="001876A5"/>
    <w:rsid w:val="00187BDF"/>
    <w:rsid w:val="00187D2B"/>
    <w:rsid w:val="00190D3D"/>
    <w:rsid w:val="001928BC"/>
    <w:rsid w:val="00192AB7"/>
    <w:rsid w:val="00193B74"/>
    <w:rsid w:val="0019591E"/>
    <w:rsid w:val="00196E90"/>
    <w:rsid w:val="00197367"/>
    <w:rsid w:val="001973CB"/>
    <w:rsid w:val="00197B20"/>
    <w:rsid w:val="00197EC2"/>
    <w:rsid w:val="001A0665"/>
    <w:rsid w:val="001A1C89"/>
    <w:rsid w:val="001A2689"/>
    <w:rsid w:val="001A32ED"/>
    <w:rsid w:val="001A3878"/>
    <w:rsid w:val="001A3D2C"/>
    <w:rsid w:val="001A4100"/>
    <w:rsid w:val="001A49E4"/>
    <w:rsid w:val="001A4FA5"/>
    <w:rsid w:val="001A678E"/>
    <w:rsid w:val="001A76D9"/>
    <w:rsid w:val="001B0B5B"/>
    <w:rsid w:val="001B0E71"/>
    <w:rsid w:val="001B1D83"/>
    <w:rsid w:val="001B1F60"/>
    <w:rsid w:val="001B2301"/>
    <w:rsid w:val="001B35D5"/>
    <w:rsid w:val="001B3849"/>
    <w:rsid w:val="001B39CE"/>
    <w:rsid w:val="001B3C61"/>
    <w:rsid w:val="001B4C1A"/>
    <w:rsid w:val="001B524D"/>
    <w:rsid w:val="001B54DB"/>
    <w:rsid w:val="001B55A4"/>
    <w:rsid w:val="001B6B07"/>
    <w:rsid w:val="001B75C4"/>
    <w:rsid w:val="001B7694"/>
    <w:rsid w:val="001B77B1"/>
    <w:rsid w:val="001C091E"/>
    <w:rsid w:val="001C0BCA"/>
    <w:rsid w:val="001C0F6B"/>
    <w:rsid w:val="001C2E62"/>
    <w:rsid w:val="001C31B3"/>
    <w:rsid w:val="001C3847"/>
    <w:rsid w:val="001C459E"/>
    <w:rsid w:val="001C52A7"/>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485"/>
    <w:rsid w:val="001D76A8"/>
    <w:rsid w:val="001D7703"/>
    <w:rsid w:val="001E04CA"/>
    <w:rsid w:val="001E0541"/>
    <w:rsid w:val="001E139E"/>
    <w:rsid w:val="001E2128"/>
    <w:rsid w:val="001E233B"/>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4C4"/>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4816"/>
    <w:rsid w:val="0020502B"/>
    <w:rsid w:val="002055A9"/>
    <w:rsid w:val="00205B14"/>
    <w:rsid w:val="00205EE2"/>
    <w:rsid w:val="002100B3"/>
    <w:rsid w:val="0021147E"/>
    <w:rsid w:val="0021162B"/>
    <w:rsid w:val="00212131"/>
    <w:rsid w:val="0021245C"/>
    <w:rsid w:val="00213F0D"/>
    <w:rsid w:val="002143A2"/>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5F08"/>
    <w:rsid w:val="0023691D"/>
    <w:rsid w:val="00240EE5"/>
    <w:rsid w:val="00241635"/>
    <w:rsid w:val="00241943"/>
    <w:rsid w:val="00241BD4"/>
    <w:rsid w:val="00241EB2"/>
    <w:rsid w:val="00241FA1"/>
    <w:rsid w:val="00243E44"/>
    <w:rsid w:val="002446CD"/>
    <w:rsid w:val="00244F13"/>
    <w:rsid w:val="0024515B"/>
    <w:rsid w:val="0024548A"/>
    <w:rsid w:val="00245B88"/>
    <w:rsid w:val="00245C71"/>
    <w:rsid w:val="0024633C"/>
    <w:rsid w:val="002466A6"/>
    <w:rsid w:val="00246F22"/>
    <w:rsid w:val="00247757"/>
    <w:rsid w:val="00247BBE"/>
    <w:rsid w:val="00250029"/>
    <w:rsid w:val="00250260"/>
    <w:rsid w:val="002505BC"/>
    <w:rsid w:val="002505EE"/>
    <w:rsid w:val="00250C95"/>
    <w:rsid w:val="0025149C"/>
    <w:rsid w:val="00251924"/>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1CD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4989"/>
    <w:rsid w:val="0029566F"/>
    <w:rsid w:val="00295A8F"/>
    <w:rsid w:val="00295B68"/>
    <w:rsid w:val="002A001C"/>
    <w:rsid w:val="002A0146"/>
    <w:rsid w:val="002A02B7"/>
    <w:rsid w:val="002A033C"/>
    <w:rsid w:val="002A0599"/>
    <w:rsid w:val="002A1966"/>
    <w:rsid w:val="002A1A4D"/>
    <w:rsid w:val="002A310C"/>
    <w:rsid w:val="002A40DC"/>
    <w:rsid w:val="002A4635"/>
    <w:rsid w:val="002A6695"/>
    <w:rsid w:val="002A6CB5"/>
    <w:rsid w:val="002A6FAE"/>
    <w:rsid w:val="002A71AA"/>
    <w:rsid w:val="002A7450"/>
    <w:rsid w:val="002B0073"/>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60A9"/>
    <w:rsid w:val="002E6C3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0AC"/>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18B"/>
    <w:rsid w:val="00327514"/>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5452"/>
    <w:rsid w:val="00346AC1"/>
    <w:rsid w:val="0034792E"/>
    <w:rsid w:val="00347EE4"/>
    <w:rsid w:val="003516D1"/>
    <w:rsid w:val="0035188A"/>
    <w:rsid w:val="00351E6A"/>
    <w:rsid w:val="0035237C"/>
    <w:rsid w:val="00355B5C"/>
    <w:rsid w:val="0035745A"/>
    <w:rsid w:val="00357962"/>
    <w:rsid w:val="0036050E"/>
    <w:rsid w:val="00362355"/>
    <w:rsid w:val="0036506F"/>
    <w:rsid w:val="00365191"/>
    <w:rsid w:val="003659E2"/>
    <w:rsid w:val="0036626B"/>
    <w:rsid w:val="003666B7"/>
    <w:rsid w:val="00366A37"/>
    <w:rsid w:val="00367318"/>
    <w:rsid w:val="0036745A"/>
    <w:rsid w:val="00367BA3"/>
    <w:rsid w:val="00367D1E"/>
    <w:rsid w:val="00371A09"/>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03"/>
    <w:rsid w:val="00382E6F"/>
    <w:rsid w:val="00383EF8"/>
    <w:rsid w:val="00384775"/>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670E"/>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56A4"/>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37"/>
    <w:rsid w:val="003F1D57"/>
    <w:rsid w:val="003F23DA"/>
    <w:rsid w:val="003F2E1C"/>
    <w:rsid w:val="003F2E7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5849"/>
    <w:rsid w:val="0040649A"/>
    <w:rsid w:val="0040652B"/>
    <w:rsid w:val="00407525"/>
    <w:rsid w:val="00410062"/>
    <w:rsid w:val="004109BD"/>
    <w:rsid w:val="00410CC7"/>
    <w:rsid w:val="00410D07"/>
    <w:rsid w:val="00410D81"/>
    <w:rsid w:val="0041154F"/>
    <w:rsid w:val="00411C0A"/>
    <w:rsid w:val="00411F0D"/>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3C6A"/>
    <w:rsid w:val="0043509E"/>
    <w:rsid w:val="00435974"/>
    <w:rsid w:val="00436ABB"/>
    <w:rsid w:val="00436E4D"/>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2EF"/>
    <w:rsid w:val="00454651"/>
    <w:rsid w:val="00455313"/>
    <w:rsid w:val="00455F92"/>
    <w:rsid w:val="00455FBB"/>
    <w:rsid w:val="00456FE8"/>
    <w:rsid w:val="00460A75"/>
    <w:rsid w:val="004623EA"/>
    <w:rsid w:val="00462966"/>
    <w:rsid w:val="00463575"/>
    <w:rsid w:val="00463771"/>
    <w:rsid w:val="004638D8"/>
    <w:rsid w:val="004638E8"/>
    <w:rsid w:val="00465DF9"/>
    <w:rsid w:val="0046613E"/>
    <w:rsid w:val="0046627B"/>
    <w:rsid w:val="00466FA5"/>
    <w:rsid w:val="004676C5"/>
    <w:rsid w:val="00467867"/>
    <w:rsid w:val="00467FDF"/>
    <w:rsid w:val="00470505"/>
    <w:rsid w:val="00470783"/>
    <w:rsid w:val="00471B2C"/>
    <w:rsid w:val="004723D0"/>
    <w:rsid w:val="00472470"/>
    <w:rsid w:val="0047259E"/>
    <w:rsid w:val="00472BA0"/>
    <w:rsid w:val="00473D41"/>
    <w:rsid w:val="004750A1"/>
    <w:rsid w:val="004758B3"/>
    <w:rsid w:val="00476C98"/>
    <w:rsid w:val="00476D39"/>
    <w:rsid w:val="00476E14"/>
    <w:rsid w:val="004771B5"/>
    <w:rsid w:val="004807A8"/>
    <w:rsid w:val="00480D93"/>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2EBA"/>
    <w:rsid w:val="004943DB"/>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CAC"/>
    <w:rsid w:val="004A6DFD"/>
    <w:rsid w:val="004A717B"/>
    <w:rsid w:val="004A7995"/>
    <w:rsid w:val="004A79D6"/>
    <w:rsid w:val="004A7DAF"/>
    <w:rsid w:val="004B03A3"/>
    <w:rsid w:val="004B0849"/>
    <w:rsid w:val="004B157E"/>
    <w:rsid w:val="004B250B"/>
    <w:rsid w:val="004B2DB1"/>
    <w:rsid w:val="004B32D9"/>
    <w:rsid w:val="004B3A83"/>
    <w:rsid w:val="004B5AD2"/>
    <w:rsid w:val="004B7343"/>
    <w:rsid w:val="004C0260"/>
    <w:rsid w:val="004C0607"/>
    <w:rsid w:val="004C0673"/>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53D8"/>
    <w:rsid w:val="004D6081"/>
    <w:rsid w:val="004D6899"/>
    <w:rsid w:val="004D68B1"/>
    <w:rsid w:val="004D6CC9"/>
    <w:rsid w:val="004D77F5"/>
    <w:rsid w:val="004D7AD2"/>
    <w:rsid w:val="004D7C24"/>
    <w:rsid w:val="004D7C64"/>
    <w:rsid w:val="004E07AF"/>
    <w:rsid w:val="004E0920"/>
    <w:rsid w:val="004E1E88"/>
    <w:rsid w:val="004E2D44"/>
    <w:rsid w:val="004E3C4B"/>
    <w:rsid w:val="004E40B3"/>
    <w:rsid w:val="004E40B4"/>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4E0"/>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0A20"/>
    <w:rsid w:val="0053231C"/>
    <w:rsid w:val="00532942"/>
    <w:rsid w:val="00532AA1"/>
    <w:rsid w:val="005335CB"/>
    <w:rsid w:val="00534A2D"/>
    <w:rsid w:val="00534EAD"/>
    <w:rsid w:val="00535207"/>
    <w:rsid w:val="00535C25"/>
    <w:rsid w:val="005368B4"/>
    <w:rsid w:val="00537386"/>
    <w:rsid w:val="005375B6"/>
    <w:rsid w:val="00537723"/>
    <w:rsid w:val="00537927"/>
    <w:rsid w:val="00537933"/>
    <w:rsid w:val="005400AA"/>
    <w:rsid w:val="00540183"/>
    <w:rsid w:val="005401AB"/>
    <w:rsid w:val="00540E2D"/>
    <w:rsid w:val="0054251F"/>
    <w:rsid w:val="00544BC8"/>
    <w:rsid w:val="0054519E"/>
    <w:rsid w:val="0054544C"/>
    <w:rsid w:val="00545A1C"/>
    <w:rsid w:val="00545B9C"/>
    <w:rsid w:val="00545C0F"/>
    <w:rsid w:val="00546A98"/>
    <w:rsid w:val="0054719A"/>
    <w:rsid w:val="00550275"/>
    <w:rsid w:val="005511A1"/>
    <w:rsid w:val="005524EE"/>
    <w:rsid w:val="00552557"/>
    <w:rsid w:val="00552D87"/>
    <w:rsid w:val="005530C6"/>
    <w:rsid w:val="00554B06"/>
    <w:rsid w:val="00554C80"/>
    <w:rsid w:val="0055507D"/>
    <w:rsid w:val="00555578"/>
    <w:rsid w:val="005559BA"/>
    <w:rsid w:val="00555A76"/>
    <w:rsid w:val="005564BC"/>
    <w:rsid w:val="0055671D"/>
    <w:rsid w:val="00557448"/>
    <w:rsid w:val="00560097"/>
    <w:rsid w:val="0056015F"/>
    <w:rsid w:val="005607A4"/>
    <w:rsid w:val="0056285C"/>
    <w:rsid w:val="00562916"/>
    <w:rsid w:val="00563687"/>
    <w:rsid w:val="00563C1B"/>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3B1"/>
    <w:rsid w:val="00576150"/>
    <w:rsid w:val="00577915"/>
    <w:rsid w:val="00577AA2"/>
    <w:rsid w:val="00577B03"/>
    <w:rsid w:val="00580285"/>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3FD"/>
    <w:rsid w:val="005A3C2D"/>
    <w:rsid w:val="005A485B"/>
    <w:rsid w:val="005A4E59"/>
    <w:rsid w:val="005A6891"/>
    <w:rsid w:val="005A6EFF"/>
    <w:rsid w:val="005A7475"/>
    <w:rsid w:val="005A759A"/>
    <w:rsid w:val="005B022A"/>
    <w:rsid w:val="005B0987"/>
    <w:rsid w:val="005B2177"/>
    <w:rsid w:val="005B39E2"/>
    <w:rsid w:val="005B3D19"/>
    <w:rsid w:val="005B3F97"/>
    <w:rsid w:val="005B4204"/>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E97"/>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3D"/>
    <w:rsid w:val="005E05CD"/>
    <w:rsid w:val="005E0E55"/>
    <w:rsid w:val="005E249C"/>
    <w:rsid w:val="005E28F0"/>
    <w:rsid w:val="005E2A5C"/>
    <w:rsid w:val="005E2F3F"/>
    <w:rsid w:val="005E3742"/>
    <w:rsid w:val="005E3919"/>
    <w:rsid w:val="005E3BA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4F2C"/>
    <w:rsid w:val="00615093"/>
    <w:rsid w:val="00615713"/>
    <w:rsid w:val="00615DAC"/>
    <w:rsid w:val="00616AD5"/>
    <w:rsid w:val="0061762E"/>
    <w:rsid w:val="0061779B"/>
    <w:rsid w:val="006178D6"/>
    <w:rsid w:val="00617A63"/>
    <w:rsid w:val="00617B0E"/>
    <w:rsid w:val="00617B69"/>
    <w:rsid w:val="00617C21"/>
    <w:rsid w:val="0062028B"/>
    <w:rsid w:val="006204A5"/>
    <w:rsid w:val="00620F17"/>
    <w:rsid w:val="00621D66"/>
    <w:rsid w:val="006226E1"/>
    <w:rsid w:val="00624236"/>
    <w:rsid w:val="0062459B"/>
    <w:rsid w:val="006248A6"/>
    <w:rsid w:val="006253BF"/>
    <w:rsid w:val="0062573D"/>
    <w:rsid w:val="00625751"/>
    <w:rsid w:val="00627421"/>
    <w:rsid w:val="00627425"/>
    <w:rsid w:val="0062750C"/>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1A3"/>
    <w:rsid w:val="00643359"/>
    <w:rsid w:val="00643EA8"/>
    <w:rsid w:val="00644010"/>
    <w:rsid w:val="006450F0"/>
    <w:rsid w:val="0064547A"/>
    <w:rsid w:val="00645788"/>
    <w:rsid w:val="0064580C"/>
    <w:rsid w:val="00645951"/>
    <w:rsid w:val="00645BE7"/>
    <w:rsid w:val="006461E0"/>
    <w:rsid w:val="006501D5"/>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23"/>
    <w:rsid w:val="00657CCC"/>
    <w:rsid w:val="00661E4D"/>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73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3FE1"/>
    <w:rsid w:val="00684AB1"/>
    <w:rsid w:val="006857BA"/>
    <w:rsid w:val="00685D0E"/>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52D"/>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8A1"/>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0E2"/>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A52"/>
    <w:rsid w:val="00720D96"/>
    <w:rsid w:val="0072128B"/>
    <w:rsid w:val="0072169C"/>
    <w:rsid w:val="00721928"/>
    <w:rsid w:val="00722BAC"/>
    <w:rsid w:val="0072319E"/>
    <w:rsid w:val="00723B66"/>
    <w:rsid w:val="00723FC5"/>
    <w:rsid w:val="007246D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1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AE5"/>
    <w:rsid w:val="00750C5F"/>
    <w:rsid w:val="00751418"/>
    <w:rsid w:val="007518C7"/>
    <w:rsid w:val="00751DA0"/>
    <w:rsid w:val="00751EB1"/>
    <w:rsid w:val="00752920"/>
    <w:rsid w:val="00752CBF"/>
    <w:rsid w:val="00753695"/>
    <w:rsid w:val="00753A12"/>
    <w:rsid w:val="0075405B"/>
    <w:rsid w:val="0075490F"/>
    <w:rsid w:val="00754E86"/>
    <w:rsid w:val="00755136"/>
    <w:rsid w:val="00761C5F"/>
    <w:rsid w:val="00761D2B"/>
    <w:rsid w:val="00762396"/>
    <w:rsid w:val="00762891"/>
    <w:rsid w:val="00763D3E"/>
    <w:rsid w:val="007656F7"/>
    <w:rsid w:val="007668E2"/>
    <w:rsid w:val="00766AC1"/>
    <w:rsid w:val="00766C0D"/>
    <w:rsid w:val="00770B79"/>
    <w:rsid w:val="00770DD3"/>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4488"/>
    <w:rsid w:val="00775CF0"/>
    <w:rsid w:val="00775D36"/>
    <w:rsid w:val="00775D6C"/>
    <w:rsid w:val="007766FF"/>
    <w:rsid w:val="00776ABF"/>
    <w:rsid w:val="00776FEA"/>
    <w:rsid w:val="00777B8E"/>
    <w:rsid w:val="007800FE"/>
    <w:rsid w:val="00781646"/>
    <w:rsid w:val="007825DF"/>
    <w:rsid w:val="007830A5"/>
    <w:rsid w:val="00783348"/>
    <w:rsid w:val="007836DF"/>
    <w:rsid w:val="007840F7"/>
    <w:rsid w:val="00784752"/>
    <w:rsid w:val="007847DC"/>
    <w:rsid w:val="00784D76"/>
    <w:rsid w:val="0078518C"/>
    <w:rsid w:val="00787390"/>
    <w:rsid w:val="007875B2"/>
    <w:rsid w:val="00787AD7"/>
    <w:rsid w:val="00790CBD"/>
    <w:rsid w:val="00790F58"/>
    <w:rsid w:val="00791276"/>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524"/>
    <w:rsid w:val="007A798B"/>
    <w:rsid w:val="007A7F62"/>
    <w:rsid w:val="007B043E"/>
    <w:rsid w:val="007B10C8"/>
    <w:rsid w:val="007B260E"/>
    <w:rsid w:val="007B3759"/>
    <w:rsid w:val="007B7011"/>
    <w:rsid w:val="007B75EA"/>
    <w:rsid w:val="007B7840"/>
    <w:rsid w:val="007C0182"/>
    <w:rsid w:val="007C1502"/>
    <w:rsid w:val="007C1B39"/>
    <w:rsid w:val="007C225A"/>
    <w:rsid w:val="007C3F08"/>
    <w:rsid w:val="007C5409"/>
    <w:rsid w:val="007C563E"/>
    <w:rsid w:val="007C5DBD"/>
    <w:rsid w:val="007C71BC"/>
    <w:rsid w:val="007C7DEE"/>
    <w:rsid w:val="007C7E70"/>
    <w:rsid w:val="007C7FA7"/>
    <w:rsid w:val="007D02A2"/>
    <w:rsid w:val="007D0DE0"/>
    <w:rsid w:val="007D1190"/>
    <w:rsid w:val="007D11CA"/>
    <w:rsid w:val="007D14BA"/>
    <w:rsid w:val="007D1E40"/>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2F8F"/>
    <w:rsid w:val="007E3F9A"/>
    <w:rsid w:val="007E46B9"/>
    <w:rsid w:val="007E6A5B"/>
    <w:rsid w:val="007F00E1"/>
    <w:rsid w:val="007F074D"/>
    <w:rsid w:val="007F0C30"/>
    <w:rsid w:val="007F1517"/>
    <w:rsid w:val="007F19C1"/>
    <w:rsid w:val="007F212C"/>
    <w:rsid w:val="007F34D2"/>
    <w:rsid w:val="007F3721"/>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13B"/>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5F1C"/>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ECC"/>
    <w:rsid w:val="00835407"/>
    <w:rsid w:val="008367EE"/>
    <w:rsid w:val="00836FB9"/>
    <w:rsid w:val="008378E8"/>
    <w:rsid w:val="00840001"/>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74C0"/>
    <w:rsid w:val="00850EAC"/>
    <w:rsid w:val="00851689"/>
    <w:rsid w:val="008519BC"/>
    <w:rsid w:val="00851C71"/>
    <w:rsid w:val="00851E9B"/>
    <w:rsid w:val="00852C35"/>
    <w:rsid w:val="008538F5"/>
    <w:rsid w:val="0085395A"/>
    <w:rsid w:val="00853BBE"/>
    <w:rsid w:val="00855058"/>
    <w:rsid w:val="00855643"/>
    <w:rsid w:val="00855917"/>
    <w:rsid w:val="00855D25"/>
    <w:rsid w:val="00856887"/>
    <w:rsid w:val="00856A2C"/>
    <w:rsid w:val="00857D58"/>
    <w:rsid w:val="00860515"/>
    <w:rsid w:val="00860E27"/>
    <w:rsid w:val="008617C5"/>
    <w:rsid w:val="00861907"/>
    <w:rsid w:val="00861E9A"/>
    <w:rsid w:val="00862D23"/>
    <w:rsid w:val="00862EFB"/>
    <w:rsid w:val="008633FD"/>
    <w:rsid w:val="00863540"/>
    <w:rsid w:val="00863EA2"/>
    <w:rsid w:val="00864C1D"/>
    <w:rsid w:val="00865404"/>
    <w:rsid w:val="00865512"/>
    <w:rsid w:val="00866903"/>
    <w:rsid w:val="00866915"/>
    <w:rsid w:val="00866D90"/>
    <w:rsid w:val="00866FC9"/>
    <w:rsid w:val="008671E6"/>
    <w:rsid w:val="0086738B"/>
    <w:rsid w:val="00867EA3"/>
    <w:rsid w:val="008708BC"/>
    <w:rsid w:val="00870FC5"/>
    <w:rsid w:val="00871174"/>
    <w:rsid w:val="00872014"/>
    <w:rsid w:val="00872042"/>
    <w:rsid w:val="008733B1"/>
    <w:rsid w:val="00874248"/>
    <w:rsid w:val="00874436"/>
    <w:rsid w:val="0087449B"/>
    <w:rsid w:val="00874BEF"/>
    <w:rsid w:val="00875336"/>
    <w:rsid w:val="0087579F"/>
    <w:rsid w:val="0087619F"/>
    <w:rsid w:val="008763DD"/>
    <w:rsid w:val="0087780E"/>
    <w:rsid w:val="00877906"/>
    <w:rsid w:val="00877B90"/>
    <w:rsid w:val="00877C71"/>
    <w:rsid w:val="008806D7"/>
    <w:rsid w:val="008820A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592"/>
    <w:rsid w:val="0089462D"/>
    <w:rsid w:val="008946FF"/>
    <w:rsid w:val="00894CB2"/>
    <w:rsid w:val="008957E1"/>
    <w:rsid w:val="00895962"/>
    <w:rsid w:val="008963C9"/>
    <w:rsid w:val="0089723C"/>
    <w:rsid w:val="00897BDF"/>
    <w:rsid w:val="008A0544"/>
    <w:rsid w:val="008A156C"/>
    <w:rsid w:val="008A1C0C"/>
    <w:rsid w:val="008A24E9"/>
    <w:rsid w:val="008A27DC"/>
    <w:rsid w:val="008A31EF"/>
    <w:rsid w:val="008A3848"/>
    <w:rsid w:val="008A38D0"/>
    <w:rsid w:val="008A46AB"/>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5F3E"/>
    <w:rsid w:val="008B635D"/>
    <w:rsid w:val="008B64F7"/>
    <w:rsid w:val="008B6AF8"/>
    <w:rsid w:val="008B7C2E"/>
    <w:rsid w:val="008B7DD0"/>
    <w:rsid w:val="008B7E6D"/>
    <w:rsid w:val="008C084D"/>
    <w:rsid w:val="008C10A5"/>
    <w:rsid w:val="008C2225"/>
    <w:rsid w:val="008C23CE"/>
    <w:rsid w:val="008C273A"/>
    <w:rsid w:val="008C30AB"/>
    <w:rsid w:val="008C3F87"/>
    <w:rsid w:val="008C56E6"/>
    <w:rsid w:val="008C5B5C"/>
    <w:rsid w:val="008C5E15"/>
    <w:rsid w:val="008C5FF6"/>
    <w:rsid w:val="008C6918"/>
    <w:rsid w:val="008C747B"/>
    <w:rsid w:val="008C7E6C"/>
    <w:rsid w:val="008D0556"/>
    <w:rsid w:val="008D0E58"/>
    <w:rsid w:val="008D0ED0"/>
    <w:rsid w:val="008D105D"/>
    <w:rsid w:val="008D15DC"/>
    <w:rsid w:val="008D2BCE"/>
    <w:rsid w:val="008D4416"/>
    <w:rsid w:val="008D5371"/>
    <w:rsid w:val="008D678C"/>
    <w:rsid w:val="008D698E"/>
    <w:rsid w:val="008D6C2B"/>
    <w:rsid w:val="008D70AA"/>
    <w:rsid w:val="008D7176"/>
    <w:rsid w:val="008D7F85"/>
    <w:rsid w:val="008E0015"/>
    <w:rsid w:val="008E0A8B"/>
    <w:rsid w:val="008E0EF1"/>
    <w:rsid w:val="008E1607"/>
    <w:rsid w:val="008E1CB8"/>
    <w:rsid w:val="008E1CBD"/>
    <w:rsid w:val="008E2D4A"/>
    <w:rsid w:val="008E3F61"/>
    <w:rsid w:val="008E4272"/>
    <w:rsid w:val="008E46C8"/>
    <w:rsid w:val="008E4DF2"/>
    <w:rsid w:val="008E5133"/>
    <w:rsid w:val="008E5296"/>
    <w:rsid w:val="008E61DF"/>
    <w:rsid w:val="008E63A8"/>
    <w:rsid w:val="008E6438"/>
    <w:rsid w:val="008E6B52"/>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2E2B"/>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5709"/>
    <w:rsid w:val="009276B3"/>
    <w:rsid w:val="009277DC"/>
    <w:rsid w:val="00927894"/>
    <w:rsid w:val="00930120"/>
    <w:rsid w:val="00931B7C"/>
    <w:rsid w:val="00933182"/>
    <w:rsid w:val="00933AFF"/>
    <w:rsid w:val="00934E5A"/>
    <w:rsid w:val="009354B0"/>
    <w:rsid w:val="00935C20"/>
    <w:rsid w:val="00935F4E"/>
    <w:rsid w:val="009363F5"/>
    <w:rsid w:val="0093685B"/>
    <w:rsid w:val="00936BC3"/>
    <w:rsid w:val="00937551"/>
    <w:rsid w:val="00937F6E"/>
    <w:rsid w:val="009403FE"/>
    <w:rsid w:val="00940881"/>
    <w:rsid w:val="00940C35"/>
    <w:rsid w:val="00940F1E"/>
    <w:rsid w:val="0094108E"/>
    <w:rsid w:val="00942BBA"/>
    <w:rsid w:val="00944F5B"/>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5C6D"/>
    <w:rsid w:val="009861C5"/>
    <w:rsid w:val="00987534"/>
    <w:rsid w:val="0099184E"/>
    <w:rsid w:val="00992CAD"/>
    <w:rsid w:val="00993FA6"/>
    <w:rsid w:val="00994002"/>
    <w:rsid w:val="00995A15"/>
    <w:rsid w:val="0099661F"/>
    <w:rsid w:val="00996620"/>
    <w:rsid w:val="00996D48"/>
    <w:rsid w:val="00996F48"/>
    <w:rsid w:val="00997409"/>
    <w:rsid w:val="009978E7"/>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692D"/>
    <w:rsid w:val="009A7288"/>
    <w:rsid w:val="009A7963"/>
    <w:rsid w:val="009B03FF"/>
    <w:rsid w:val="009B04A5"/>
    <w:rsid w:val="009B09D6"/>
    <w:rsid w:val="009B0F6A"/>
    <w:rsid w:val="009B1657"/>
    <w:rsid w:val="009B25E3"/>
    <w:rsid w:val="009B266A"/>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6AE3"/>
    <w:rsid w:val="009C71E1"/>
    <w:rsid w:val="009D005C"/>
    <w:rsid w:val="009D0685"/>
    <w:rsid w:val="009D1598"/>
    <w:rsid w:val="009D2F25"/>
    <w:rsid w:val="009D364B"/>
    <w:rsid w:val="009D3D73"/>
    <w:rsid w:val="009D452F"/>
    <w:rsid w:val="009D491E"/>
    <w:rsid w:val="009D4C61"/>
    <w:rsid w:val="009D4DCC"/>
    <w:rsid w:val="009D5653"/>
    <w:rsid w:val="009D5F08"/>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54"/>
    <w:rsid w:val="00A01584"/>
    <w:rsid w:val="00A0190B"/>
    <w:rsid w:val="00A01C4A"/>
    <w:rsid w:val="00A01EDD"/>
    <w:rsid w:val="00A02809"/>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654E"/>
    <w:rsid w:val="00A275FC"/>
    <w:rsid w:val="00A27712"/>
    <w:rsid w:val="00A30842"/>
    <w:rsid w:val="00A30ACE"/>
    <w:rsid w:val="00A313FD"/>
    <w:rsid w:val="00A329B4"/>
    <w:rsid w:val="00A3376D"/>
    <w:rsid w:val="00A33797"/>
    <w:rsid w:val="00A33C39"/>
    <w:rsid w:val="00A3448A"/>
    <w:rsid w:val="00A361C8"/>
    <w:rsid w:val="00A3662B"/>
    <w:rsid w:val="00A367EC"/>
    <w:rsid w:val="00A374B8"/>
    <w:rsid w:val="00A375BB"/>
    <w:rsid w:val="00A37B57"/>
    <w:rsid w:val="00A37CC2"/>
    <w:rsid w:val="00A40093"/>
    <w:rsid w:val="00A401EF"/>
    <w:rsid w:val="00A409AA"/>
    <w:rsid w:val="00A40BBE"/>
    <w:rsid w:val="00A40E43"/>
    <w:rsid w:val="00A40FD9"/>
    <w:rsid w:val="00A411A5"/>
    <w:rsid w:val="00A41291"/>
    <w:rsid w:val="00A4205E"/>
    <w:rsid w:val="00A43B77"/>
    <w:rsid w:val="00A4462F"/>
    <w:rsid w:val="00A456A1"/>
    <w:rsid w:val="00A47CF4"/>
    <w:rsid w:val="00A515A6"/>
    <w:rsid w:val="00A51758"/>
    <w:rsid w:val="00A53700"/>
    <w:rsid w:val="00A54657"/>
    <w:rsid w:val="00A5473D"/>
    <w:rsid w:val="00A55FF9"/>
    <w:rsid w:val="00A60708"/>
    <w:rsid w:val="00A61344"/>
    <w:rsid w:val="00A622CC"/>
    <w:rsid w:val="00A629CC"/>
    <w:rsid w:val="00A62EA2"/>
    <w:rsid w:val="00A64923"/>
    <w:rsid w:val="00A64CE4"/>
    <w:rsid w:val="00A64E82"/>
    <w:rsid w:val="00A64F8D"/>
    <w:rsid w:val="00A655BF"/>
    <w:rsid w:val="00A657E4"/>
    <w:rsid w:val="00A657F1"/>
    <w:rsid w:val="00A661D4"/>
    <w:rsid w:val="00A669CE"/>
    <w:rsid w:val="00A7075F"/>
    <w:rsid w:val="00A71438"/>
    <w:rsid w:val="00A71D07"/>
    <w:rsid w:val="00A74CEA"/>
    <w:rsid w:val="00A762A9"/>
    <w:rsid w:val="00A764D4"/>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213"/>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2D00"/>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5ED4"/>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4D6"/>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869"/>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F6"/>
    <w:rsid w:val="00AE65B1"/>
    <w:rsid w:val="00AF103F"/>
    <w:rsid w:val="00AF26BC"/>
    <w:rsid w:val="00AF2818"/>
    <w:rsid w:val="00AF2F41"/>
    <w:rsid w:val="00AF473D"/>
    <w:rsid w:val="00AF49E0"/>
    <w:rsid w:val="00AF514C"/>
    <w:rsid w:val="00AF514D"/>
    <w:rsid w:val="00AF56AE"/>
    <w:rsid w:val="00AF572D"/>
    <w:rsid w:val="00AF646D"/>
    <w:rsid w:val="00AF68E5"/>
    <w:rsid w:val="00AF6CD9"/>
    <w:rsid w:val="00AF711A"/>
    <w:rsid w:val="00AF7DC1"/>
    <w:rsid w:val="00B013DC"/>
    <w:rsid w:val="00B01555"/>
    <w:rsid w:val="00B02258"/>
    <w:rsid w:val="00B02648"/>
    <w:rsid w:val="00B04B32"/>
    <w:rsid w:val="00B04F87"/>
    <w:rsid w:val="00B0554E"/>
    <w:rsid w:val="00B056C4"/>
    <w:rsid w:val="00B1016D"/>
    <w:rsid w:val="00B11314"/>
    <w:rsid w:val="00B11D8D"/>
    <w:rsid w:val="00B11F5E"/>
    <w:rsid w:val="00B12B8D"/>
    <w:rsid w:val="00B13B24"/>
    <w:rsid w:val="00B13FBD"/>
    <w:rsid w:val="00B145B6"/>
    <w:rsid w:val="00B14B09"/>
    <w:rsid w:val="00B14E65"/>
    <w:rsid w:val="00B153D0"/>
    <w:rsid w:val="00B15450"/>
    <w:rsid w:val="00B15DE2"/>
    <w:rsid w:val="00B15E3C"/>
    <w:rsid w:val="00B16FDA"/>
    <w:rsid w:val="00B17B43"/>
    <w:rsid w:val="00B21230"/>
    <w:rsid w:val="00B225AA"/>
    <w:rsid w:val="00B22EBA"/>
    <w:rsid w:val="00B240B1"/>
    <w:rsid w:val="00B2492B"/>
    <w:rsid w:val="00B25EC7"/>
    <w:rsid w:val="00B26B81"/>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C74"/>
    <w:rsid w:val="00B42566"/>
    <w:rsid w:val="00B425B4"/>
    <w:rsid w:val="00B43044"/>
    <w:rsid w:val="00B43568"/>
    <w:rsid w:val="00B448DC"/>
    <w:rsid w:val="00B455A2"/>
    <w:rsid w:val="00B4663B"/>
    <w:rsid w:val="00B46E96"/>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B38"/>
    <w:rsid w:val="00B74A57"/>
    <w:rsid w:val="00B76B8A"/>
    <w:rsid w:val="00B775F0"/>
    <w:rsid w:val="00B7784C"/>
    <w:rsid w:val="00B77C7D"/>
    <w:rsid w:val="00B80136"/>
    <w:rsid w:val="00B80407"/>
    <w:rsid w:val="00B80E17"/>
    <w:rsid w:val="00B81220"/>
    <w:rsid w:val="00B813C3"/>
    <w:rsid w:val="00B82834"/>
    <w:rsid w:val="00B82A70"/>
    <w:rsid w:val="00B82C44"/>
    <w:rsid w:val="00B82F28"/>
    <w:rsid w:val="00B84DE9"/>
    <w:rsid w:val="00B85811"/>
    <w:rsid w:val="00B85E90"/>
    <w:rsid w:val="00B867CD"/>
    <w:rsid w:val="00B86BC8"/>
    <w:rsid w:val="00B86DC9"/>
    <w:rsid w:val="00B87F0A"/>
    <w:rsid w:val="00B9075C"/>
    <w:rsid w:val="00B91180"/>
    <w:rsid w:val="00B9169A"/>
    <w:rsid w:val="00B91B5C"/>
    <w:rsid w:val="00B91D07"/>
    <w:rsid w:val="00B929FA"/>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396"/>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572"/>
    <w:rsid w:val="00BC6853"/>
    <w:rsid w:val="00BC6B1A"/>
    <w:rsid w:val="00BD2142"/>
    <w:rsid w:val="00BD2371"/>
    <w:rsid w:val="00BD2645"/>
    <w:rsid w:val="00BD3B76"/>
    <w:rsid w:val="00BD581E"/>
    <w:rsid w:val="00BD5B22"/>
    <w:rsid w:val="00BD5ED2"/>
    <w:rsid w:val="00BD5FA4"/>
    <w:rsid w:val="00BD6032"/>
    <w:rsid w:val="00BD61AC"/>
    <w:rsid w:val="00BD6279"/>
    <w:rsid w:val="00BD78D6"/>
    <w:rsid w:val="00BD7E39"/>
    <w:rsid w:val="00BE06F2"/>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2AB4"/>
    <w:rsid w:val="00BF2F54"/>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815"/>
    <w:rsid w:val="00C21995"/>
    <w:rsid w:val="00C220ED"/>
    <w:rsid w:val="00C223CF"/>
    <w:rsid w:val="00C2291A"/>
    <w:rsid w:val="00C22DC1"/>
    <w:rsid w:val="00C22DC6"/>
    <w:rsid w:val="00C244A7"/>
    <w:rsid w:val="00C263C8"/>
    <w:rsid w:val="00C266C3"/>
    <w:rsid w:val="00C277AF"/>
    <w:rsid w:val="00C27CF3"/>
    <w:rsid w:val="00C30412"/>
    <w:rsid w:val="00C3190E"/>
    <w:rsid w:val="00C323C9"/>
    <w:rsid w:val="00C33E06"/>
    <w:rsid w:val="00C35E28"/>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28D"/>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8F"/>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8D5"/>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4F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D4D"/>
    <w:rsid w:val="00CE7809"/>
    <w:rsid w:val="00CF1A01"/>
    <w:rsid w:val="00CF2C3D"/>
    <w:rsid w:val="00CF2D5C"/>
    <w:rsid w:val="00CF33EF"/>
    <w:rsid w:val="00CF399C"/>
    <w:rsid w:val="00CF412D"/>
    <w:rsid w:val="00CF4664"/>
    <w:rsid w:val="00CF4D05"/>
    <w:rsid w:val="00CF6399"/>
    <w:rsid w:val="00CF6447"/>
    <w:rsid w:val="00CF6E1D"/>
    <w:rsid w:val="00CF76CD"/>
    <w:rsid w:val="00CF792A"/>
    <w:rsid w:val="00CF7E80"/>
    <w:rsid w:val="00D005F4"/>
    <w:rsid w:val="00D007B5"/>
    <w:rsid w:val="00D00B9A"/>
    <w:rsid w:val="00D00CFA"/>
    <w:rsid w:val="00D010BC"/>
    <w:rsid w:val="00D021F5"/>
    <w:rsid w:val="00D0265B"/>
    <w:rsid w:val="00D02EC8"/>
    <w:rsid w:val="00D0359F"/>
    <w:rsid w:val="00D03AEF"/>
    <w:rsid w:val="00D03CD5"/>
    <w:rsid w:val="00D03D8D"/>
    <w:rsid w:val="00D04A8A"/>
    <w:rsid w:val="00D053E2"/>
    <w:rsid w:val="00D057FE"/>
    <w:rsid w:val="00D05A4C"/>
    <w:rsid w:val="00D05EC2"/>
    <w:rsid w:val="00D06780"/>
    <w:rsid w:val="00D0682B"/>
    <w:rsid w:val="00D06C3E"/>
    <w:rsid w:val="00D06C55"/>
    <w:rsid w:val="00D07F6F"/>
    <w:rsid w:val="00D11A33"/>
    <w:rsid w:val="00D12B94"/>
    <w:rsid w:val="00D1365C"/>
    <w:rsid w:val="00D14F26"/>
    <w:rsid w:val="00D15532"/>
    <w:rsid w:val="00D15AF3"/>
    <w:rsid w:val="00D15F7D"/>
    <w:rsid w:val="00D166D0"/>
    <w:rsid w:val="00D17C14"/>
    <w:rsid w:val="00D17C9F"/>
    <w:rsid w:val="00D207CF"/>
    <w:rsid w:val="00D20F60"/>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319B"/>
    <w:rsid w:val="00D446C9"/>
    <w:rsid w:val="00D46EDF"/>
    <w:rsid w:val="00D47A25"/>
    <w:rsid w:val="00D47AEB"/>
    <w:rsid w:val="00D515EE"/>
    <w:rsid w:val="00D525A1"/>
    <w:rsid w:val="00D52A7A"/>
    <w:rsid w:val="00D52F4E"/>
    <w:rsid w:val="00D5446B"/>
    <w:rsid w:val="00D5496A"/>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4C28"/>
    <w:rsid w:val="00D65828"/>
    <w:rsid w:val="00D65A72"/>
    <w:rsid w:val="00D65FBE"/>
    <w:rsid w:val="00D702BA"/>
    <w:rsid w:val="00D70430"/>
    <w:rsid w:val="00D70688"/>
    <w:rsid w:val="00D70815"/>
    <w:rsid w:val="00D71F98"/>
    <w:rsid w:val="00D72EF5"/>
    <w:rsid w:val="00D74882"/>
    <w:rsid w:val="00D74C1F"/>
    <w:rsid w:val="00D767A4"/>
    <w:rsid w:val="00D7744F"/>
    <w:rsid w:val="00D80197"/>
    <w:rsid w:val="00D802D9"/>
    <w:rsid w:val="00D80478"/>
    <w:rsid w:val="00D80D82"/>
    <w:rsid w:val="00D81A4E"/>
    <w:rsid w:val="00D8240C"/>
    <w:rsid w:val="00D83950"/>
    <w:rsid w:val="00D83D5E"/>
    <w:rsid w:val="00D83E3D"/>
    <w:rsid w:val="00D84741"/>
    <w:rsid w:val="00D84999"/>
    <w:rsid w:val="00D84BD0"/>
    <w:rsid w:val="00D84D8F"/>
    <w:rsid w:val="00D852EC"/>
    <w:rsid w:val="00D86883"/>
    <w:rsid w:val="00D86E50"/>
    <w:rsid w:val="00D878EB"/>
    <w:rsid w:val="00D90A5E"/>
    <w:rsid w:val="00D90CAC"/>
    <w:rsid w:val="00D91948"/>
    <w:rsid w:val="00D923DB"/>
    <w:rsid w:val="00D9298A"/>
    <w:rsid w:val="00D92FFD"/>
    <w:rsid w:val="00D9390A"/>
    <w:rsid w:val="00D9423E"/>
    <w:rsid w:val="00D94A7E"/>
    <w:rsid w:val="00D9563F"/>
    <w:rsid w:val="00D95896"/>
    <w:rsid w:val="00D958C9"/>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A7ED0"/>
    <w:rsid w:val="00DB02F8"/>
    <w:rsid w:val="00DB0601"/>
    <w:rsid w:val="00DB3091"/>
    <w:rsid w:val="00DB3B11"/>
    <w:rsid w:val="00DB4107"/>
    <w:rsid w:val="00DB42EB"/>
    <w:rsid w:val="00DB4A45"/>
    <w:rsid w:val="00DB4CF8"/>
    <w:rsid w:val="00DB59C4"/>
    <w:rsid w:val="00DB5B97"/>
    <w:rsid w:val="00DB5BE3"/>
    <w:rsid w:val="00DB6FE5"/>
    <w:rsid w:val="00DB75F0"/>
    <w:rsid w:val="00DB7678"/>
    <w:rsid w:val="00DB795E"/>
    <w:rsid w:val="00DB7B7A"/>
    <w:rsid w:val="00DC03B4"/>
    <w:rsid w:val="00DC121F"/>
    <w:rsid w:val="00DC21E1"/>
    <w:rsid w:val="00DC25BC"/>
    <w:rsid w:val="00DC2D7D"/>
    <w:rsid w:val="00DC3103"/>
    <w:rsid w:val="00DC35D9"/>
    <w:rsid w:val="00DC3CD8"/>
    <w:rsid w:val="00DC4104"/>
    <w:rsid w:val="00DC489C"/>
    <w:rsid w:val="00DC5505"/>
    <w:rsid w:val="00DC55EB"/>
    <w:rsid w:val="00DC6206"/>
    <w:rsid w:val="00DC6492"/>
    <w:rsid w:val="00DC72C6"/>
    <w:rsid w:val="00DC74A6"/>
    <w:rsid w:val="00DC7D27"/>
    <w:rsid w:val="00DD054C"/>
    <w:rsid w:val="00DD05E6"/>
    <w:rsid w:val="00DD0F52"/>
    <w:rsid w:val="00DD1E13"/>
    <w:rsid w:val="00DD2235"/>
    <w:rsid w:val="00DD3124"/>
    <w:rsid w:val="00DD5287"/>
    <w:rsid w:val="00DD538F"/>
    <w:rsid w:val="00DD5697"/>
    <w:rsid w:val="00DD588F"/>
    <w:rsid w:val="00DD5E80"/>
    <w:rsid w:val="00DD60AB"/>
    <w:rsid w:val="00DD6264"/>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9A8"/>
    <w:rsid w:val="00DF0DB4"/>
    <w:rsid w:val="00DF1313"/>
    <w:rsid w:val="00DF191B"/>
    <w:rsid w:val="00DF2FE7"/>
    <w:rsid w:val="00DF3939"/>
    <w:rsid w:val="00DF44DC"/>
    <w:rsid w:val="00DF523A"/>
    <w:rsid w:val="00DF591B"/>
    <w:rsid w:val="00DF5F27"/>
    <w:rsid w:val="00DF6C5A"/>
    <w:rsid w:val="00DF7C03"/>
    <w:rsid w:val="00E00585"/>
    <w:rsid w:val="00E00B46"/>
    <w:rsid w:val="00E00BD6"/>
    <w:rsid w:val="00E01B4D"/>
    <w:rsid w:val="00E02A13"/>
    <w:rsid w:val="00E0404E"/>
    <w:rsid w:val="00E044B7"/>
    <w:rsid w:val="00E046A9"/>
    <w:rsid w:val="00E047DA"/>
    <w:rsid w:val="00E048CC"/>
    <w:rsid w:val="00E05289"/>
    <w:rsid w:val="00E056C8"/>
    <w:rsid w:val="00E061FF"/>
    <w:rsid w:val="00E065C3"/>
    <w:rsid w:val="00E06A34"/>
    <w:rsid w:val="00E06EC8"/>
    <w:rsid w:val="00E079F0"/>
    <w:rsid w:val="00E10201"/>
    <w:rsid w:val="00E118BA"/>
    <w:rsid w:val="00E11B9F"/>
    <w:rsid w:val="00E11DDB"/>
    <w:rsid w:val="00E1285E"/>
    <w:rsid w:val="00E12BC5"/>
    <w:rsid w:val="00E12C7C"/>
    <w:rsid w:val="00E1359E"/>
    <w:rsid w:val="00E14FED"/>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27851"/>
    <w:rsid w:val="00E316A2"/>
    <w:rsid w:val="00E31999"/>
    <w:rsid w:val="00E32F16"/>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4CF"/>
    <w:rsid w:val="00E56689"/>
    <w:rsid w:val="00E56B28"/>
    <w:rsid w:val="00E57311"/>
    <w:rsid w:val="00E57B78"/>
    <w:rsid w:val="00E6051C"/>
    <w:rsid w:val="00E60852"/>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27C1"/>
    <w:rsid w:val="00E8336F"/>
    <w:rsid w:val="00E83770"/>
    <w:rsid w:val="00E83A9A"/>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5BB4"/>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47DC"/>
    <w:rsid w:val="00EA5C68"/>
    <w:rsid w:val="00EA60C8"/>
    <w:rsid w:val="00EB12DC"/>
    <w:rsid w:val="00EB2E2A"/>
    <w:rsid w:val="00EB36A9"/>
    <w:rsid w:val="00EB3956"/>
    <w:rsid w:val="00EB4280"/>
    <w:rsid w:val="00EB459E"/>
    <w:rsid w:val="00EB483C"/>
    <w:rsid w:val="00EB4A48"/>
    <w:rsid w:val="00EB4AE4"/>
    <w:rsid w:val="00EB4FC8"/>
    <w:rsid w:val="00EB5D91"/>
    <w:rsid w:val="00EB636A"/>
    <w:rsid w:val="00EB63C0"/>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901"/>
    <w:rsid w:val="00ED195D"/>
    <w:rsid w:val="00ED1B83"/>
    <w:rsid w:val="00ED20C8"/>
    <w:rsid w:val="00ED315B"/>
    <w:rsid w:val="00ED328B"/>
    <w:rsid w:val="00ED3E0A"/>
    <w:rsid w:val="00ED40EC"/>
    <w:rsid w:val="00ED48F5"/>
    <w:rsid w:val="00ED4A36"/>
    <w:rsid w:val="00ED6F08"/>
    <w:rsid w:val="00ED740F"/>
    <w:rsid w:val="00ED74BE"/>
    <w:rsid w:val="00EE1C29"/>
    <w:rsid w:val="00EE261B"/>
    <w:rsid w:val="00EE26F3"/>
    <w:rsid w:val="00EE3983"/>
    <w:rsid w:val="00EE4690"/>
    <w:rsid w:val="00EE4C2D"/>
    <w:rsid w:val="00EE5C54"/>
    <w:rsid w:val="00EE611C"/>
    <w:rsid w:val="00EE641E"/>
    <w:rsid w:val="00EE7391"/>
    <w:rsid w:val="00EE7958"/>
    <w:rsid w:val="00EE7A02"/>
    <w:rsid w:val="00EE7EF7"/>
    <w:rsid w:val="00EF0337"/>
    <w:rsid w:val="00EF06D3"/>
    <w:rsid w:val="00EF06DF"/>
    <w:rsid w:val="00EF0E29"/>
    <w:rsid w:val="00EF20F3"/>
    <w:rsid w:val="00EF2480"/>
    <w:rsid w:val="00EF2951"/>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4C1C"/>
    <w:rsid w:val="00F1500C"/>
    <w:rsid w:val="00F15EE9"/>
    <w:rsid w:val="00F16158"/>
    <w:rsid w:val="00F1680C"/>
    <w:rsid w:val="00F1684C"/>
    <w:rsid w:val="00F16862"/>
    <w:rsid w:val="00F16D2A"/>
    <w:rsid w:val="00F2043B"/>
    <w:rsid w:val="00F20C9A"/>
    <w:rsid w:val="00F21090"/>
    <w:rsid w:val="00F23494"/>
    <w:rsid w:val="00F23714"/>
    <w:rsid w:val="00F24CF8"/>
    <w:rsid w:val="00F24FBC"/>
    <w:rsid w:val="00F27B6B"/>
    <w:rsid w:val="00F3104E"/>
    <w:rsid w:val="00F31ECA"/>
    <w:rsid w:val="00F32C2F"/>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6D1"/>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34BA"/>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472"/>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07E"/>
    <w:rsid w:val="00FC76AB"/>
    <w:rsid w:val="00FD0D32"/>
    <w:rsid w:val="00FD0F8E"/>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971"/>
    <w:rsid w:val="00FF0E99"/>
    <w:rsid w:val="00FF0F2E"/>
    <w:rsid w:val="00FF2228"/>
    <w:rsid w:val="00FF2642"/>
    <w:rsid w:val="00FF27BE"/>
    <w:rsid w:val="00FF4508"/>
    <w:rsid w:val="00FF4C36"/>
    <w:rsid w:val="00FF4E49"/>
    <w:rsid w:val="00FF526C"/>
    <w:rsid w:val="00FF5A95"/>
    <w:rsid w:val="00FF5AF0"/>
    <w:rsid w:val="00FF67F4"/>
    <w:rsid w:val="00FF6AFA"/>
    <w:rsid w:val="00FF6CD4"/>
    <w:rsid w:val="00FF79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9212EC"/>
    <w:pPr>
      <w:spacing w:after="0"/>
    </w:pPr>
    <w:rPr>
      <w:sz w:val="18"/>
      <w:szCs w:val="18"/>
    </w:rPr>
  </w:style>
  <w:style w:type="character" w:customStyle="1" w:styleId="BalloonTextChar">
    <w:name w:val="Balloon Text Char"/>
    <w:link w:val="BalloonTex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uiPriority w:val="99"/>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出段落,목록 단락,Task Bo"/>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rsid w:val="00E76B29"/>
    <w:pPr>
      <w:spacing w:before="180"/>
      <w:ind w:left="2693" w:hanging="2693"/>
    </w:pPr>
    <w:rPr>
      <w:b/>
    </w:rPr>
  </w:style>
  <w:style w:type="paragraph" w:styleId="TOC1">
    <w:name w:val="toc 1"/>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E76B29"/>
    <w:pPr>
      <w:ind w:left="1701" w:hanging="1701"/>
    </w:pPr>
  </w:style>
  <w:style w:type="paragraph" w:styleId="TOC4">
    <w:name w:val="toc 4"/>
    <w:basedOn w:val="TOC3"/>
    <w:rsid w:val="00E76B29"/>
    <w:pPr>
      <w:ind w:left="1418" w:hanging="1418"/>
    </w:pPr>
  </w:style>
  <w:style w:type="paragraph" w:styleId="TOC3">
    <w:name w:val="toc 3"/>
    <w:basedOn w:val="TOC2"/>
    <w:rsid w:val="00E76B29"/>
    <w:pPr>
      <w:ind w:left="1134" w:hanging="1134"/>
    </w:pPr>
  </w:style>
  <w:style w:type="paragraph" w:styleId="TOC2">
    <w:name w:val="toc 2"/>
    <w:basedOn w:val="TOC1"/>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link w:val="NOChar"/>
    <w:rsid w:val="00E76B29"/>
    <w:pPr>
      <w:keepLines/>
      <w:ind w:left="1135" w:hanging="851"/>
    </w:pPr>
  </w:style>
  <w:style w:type="paragraph" w:styleId="TOC9">
    <w:name w:val="toc 9"/>
    <w:basedOn w:val="TOC8"/>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rsid w:val="00E76B29"/>
    <w:pPr>
      <w:ind w:left="1985" w:hanging="1985"/>
    </w:pPr>
  </w:style>
  <w:style w:type="paragraph" w:styleId="TOC7">
    <w:name w:val="toc 7"/>
    <w:basedOn w:val="TOC6"/>
    <w:next w:val="Normal"/>
    <w:rsid w:val="00E76B29"/>
    <w:pPr>
      <w:ind w:left="2268" w:hanging="2268"/>
    </w:pPr>
  </w:style>
  <w:style w:type="paragraph" w:styleId="ListBullet2">
    <w:name w:val="List Bullet 2"/>
    <w:basedOn w:val="ListBullet"/>
    <w:rsid w:val="00E76B29"/>
    <w:pPr>
      <w:ind w:left="851"/>
    </w:pPr>
  </w:style>
  <w:style w:type="paragraph" w:styleId="ListBullet3">
    <w:name w:val="List Bullet 3"/>
    <w:basedOn w:val="ListBullet2"/>
    <w:rsid w:val="00E76B29"/>
    <w:pPr>
      <w:ind w:left="1135"/>
    </w:pPr>
  </w:style>
  <w:style w:type="paragraph" w:styleId="ListNumber">
    <w:name w:val="List Number"/>
    <w:basedOn w:val="List"/>
    <w:rsid w:val="00E76B29"/>
  </w:style>
  <w:style w:type="paragraph" w:customStyle="1" w:styleId="EQ">
    <w:name w:val="EQ"/>
    <w:basedOn w:val="Normal"/>
    <w:next w:val="Normal"/>
    <w:link w:val="EQChar"/>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link w:val="PLChar"/>
    <w:qFormat/>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E76B29"/>
    <w:pPr>
      <w:jc w:val="right"/>
    </w:pPr>
  </w:style>
  <w:style w:type="paragraph" w:customStyle="1" w:styleId="H6">
    <w:name w:val="H6"/>
    <w:basedOn w:val="Heading5"/>
    <w:next w:val="Normal"/>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uiPriority w:val="99"/>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E76B29"/>
    <w:pPr>
      <w:ind w:left="1135"/>
    </w:pPr>
  </w:style>
  <w:style w:type="paragraph" w:styleId="List4">
    <w:name w:val="List 4"/>
    <w:basedOn w:val="List3"/>
    <w:rsid w:val="00E76B29"/>
    <w:pPr>
      <w:ind w:left="1418"/>
    </w:pPr>
  </w:style>
  <w:style w:type="paragraph" w:styleId="List5">
    <w:name w:val="List 5"/>
    <w:basedOn w:val="List4"/>
    <w:rsid w:val="00E76B29"/>
    <w:pPr>
      <w:ind w:left="1702"/>
    </w:pPr>
  </w:style>
  <w:style w:type="paragraph" w:customStyle="1" w:styleId="EditorsNote">
    <w:name w:val="Editor's Note"/>
    <w:basedOn w:val="NO"/>
    <w:rsid w:val="00E76B29"/>
    <w:rPr>
      <w:color w:val="FF0000"/>
    </w:rPr>
  </w:style>
  <w:style w:type="paragraph" w:styleId="List">
    <w:name w:val="List"/>
    <w:basedOn w:val="Normal"/>
    <w:rsid w:val="00E76B29"/>
    <w:pPr>
      <w:ind w:left="568" w:hanging="284"/>
    </w:pPr>
  </w:style>
  <w:style w:type="paragraph" w:styleId="ListBullet">
    <w:name w:val="List Bullet"/>
    <w:basedOn w:val="List"/>
    <w:rsid w:val="00E76B29"/>
  </w:style>
  <w:style w:type="paragraph" w:styleId="ListBullet4">
    <w:name w:val="List Bullet 4"/>
    <w:basedOn w:val="ListBullet3"/>
    <w:rsid w:val="00E76B29"/>
    <w:pPr>
      <w:ind w:left="1418"/>
    </w:pPr>
  </w:style>
  <w:style w:type="paragraph" w:styleId="ListBullet5">
    <w:name w:val="List Bullet 5"/>
    <w:basedOn w:val="ListBullet4"/>
    <w:rsid w:val="00E76B29"/>
    <w:pPr>
      <w:ind w:left="1702"/>
    </w:pPr>
  </w:style>
  <w:style w:type="paragraph" w:customStyle="1" w:styleId="B1">
    <w:name w:val="B1"/>
    <w:basedOn w:val="List"/>
    <w:link w:val="B1Char"/>
    <w:rsid w:val="00E76B29"/>
  </w:style>
  <w:style w:type="paragraph" w:customStyle="1" w:styleId="B20">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
    <w:link w:val="ListParagraph"/>
    <w:uiPriority w:val="34"/>
    <w:qFormat/>
    <w:locked/>
    <w:rsid w:val="00B46E96"/>
    <w:rPr>
      <w:rFonts w:ascii="Times New Roman" w:eastAsia="Times New Roman" w:hAnsi="Times New Roman"/>
    </w:rPr>
  </w:style>
  <w:style w:type="character" w:customStyle="1" w:styleId="TALChar">
    <w:name w:val="TAL Char"/>
    <w:qFormat/>
    <w:rsid w:val="00204816"/>
    <w:rPr>
      <w:rFonts w:ascii="Arial" w:hAnsi="Arial"/>
      <w:sz w:val="18"/>
      <w:lang w:eastAsia="en-US"/>
    </w:rPr>
  </w:style>
  <w:style w:type="paragraph" w:styleId="Revision">
    <w:name w:val="Revision"/>
    <w:hidden/>
    <w:uiPriority w:val="99"/>
    <w:semiHidden/>
    <w:rsid w:val="008B7DD0"/>
    <w:rPr>
      <w:rFonts w:ascii="Times New Roman" w:eastAsia="Times New Roman" w:hAnsi="Times New Roman"/>
    </w:rPr>
  </w:style>
  <w:style w:type="paragraph" w:styleId="IndexHeading">
    <w:name w:val="index heading"/>
    <w:basedOn w:val="Normal"/>
    <w:next w:val="Normal"/>
    <w:semiHidden/>
    <w:rsid w:val="001F44C4"/>
    <w:pPr>
      <w:pBdr>
        <w:top w:val="single" w:sz="12" w:space="0" w:color="auto"/>
      </w:pBdr>
      <w:overflowPunct/>
      <w:autoSpaceDE/>
      <w:autoSpaceDN/>
      <w:adjustRightInd/>
      <w:spacing w:before="360" w:after="240"/>
      <w:textAlignment w:val="auto"/>
    </w:pPr>
    <w:rPr>
      <w:rFonts w:eastAsia="SimSun"/>
      <w:b/>
      <w:i/>
      <w:sz w:val="26"/>
      <w:lang w:eastAsia="en-US"/>
    </w:rPr>
  </w:style>
  <w:style w:type="paragraph" w:customStyle="1" w:styleId="INDENT1">
    <w:name w:val="INDENT1"/>
    <w:basedOn w:val="Normal"/>
    <w:rsid w:val="001F44C4"/>
    <w:pPr>
      <w:overflowPunct/>
      <w:autoSpaceDE/>
      <w:autoSpaceDN/>
      <w:adjustRightInd/>
      <w:ind w:left="851"/>
      <w:textAlignment w:val="auto"/>
    </w:pPr>
    <w:rPr>
      <w:rFonts w:eastAsia="SimSun"/>
      <w:lang w:eastAsia="en-US"/>
    </w:rPr>
  </w:style>
  <w:style w:type="paragraph" w:customStyle="1" w:styleId="INDENT2">
    <w:name w:val="INDENT2"/>
    <w:basedOn w:val="Normal"/>
    <w:rsid w:val="001F44C4"/>
    <w:pPr>
      <w:overflowPunct/>
      <w:autoSpaceDE/>
      <w:autoSpaceDN/>
      <w:adjustRightInd/>
      <w:ind w:left="1135" w:hanging="284"/>
      <w:textAlignment w:val="auto"/>
    </w:pPr>
    <w:rPr>
      <w:rFonts w:eastAsia="SimSun"/>
      <w:lang w:eastAsia="en-US"/>
    </w:rPr>
  </w:style>
  <w:style w:type="paragraph" w:customStyle="1" w:styleId="INDENT3">
    <w:name w:val="INDENT3"/>
    <w:basedOn w:val="Normal"/>
    <w:rsid w:val="001F44C4"/>
    <w:pPr>
      <w:overflowPunct/>
      <w:autoSpaceDE/>
      <w:autoSpaceDN/>
      <w:adjustRightInd/>
      <w:ind w:left="1701" w:hanging="567"/>
      <w:textAlignment w:val="auto"/>
    </w:pPr>
    <w:rPr>
      <w:rFonts w:eastAsia="SimSun"/>
      <w:lang w:eastAsia="en-US"/>
    </w:rPr>
  </w:style>
  <w:style w:type="paragraph" w:customStyle="1" w:styleId="FigureTitle">
    <w:name w:val="Figure_Title"/>
    <w:basedOn w:val="Normal"/>
    <w:next w:val="Normal"/>
    <w:rsid w:val="001F44C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en-US"/>
    </w:rPr>
  </w:style>
  <w:style w:type="paragraph" w:customStyle="1" w:styleId="RecCCITT">
    <w:name w:val="Rec_CCITT_#"/>
    <w:basedOn w:val="Normal"/>
    <w:rsid w:val="001F44C4"/>
    <w:pPr>
      <w:keepNext/>
      <w:keepLines/>
      <w:overflowPunct/>
      <w:autoSpaceDE/>
      <w:autoSpaceDN/>
      <w:adjustRightInd/>
      <w:textAlignment w:val="auto"/>
    </w:pPr>
    <w:rPr>
      <w:rFonts w:eastAsia="SimSun"/>
      <w:b/>
      <w:lang w:eastAsia="en-US"/>
    </w:rPr>
  </w:style>
  <w:style w:type="paragraph" w:customStyle="1" w:styleId="enumlev2">
    <w:name w:val="enumlev2"/>
    <w:basedOn w:val="Normal"/>
    <w:rsid w:val="001F44C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eastAsia="en-US"/>
    </w:rPr>
  </w:style>
  <w:style w:type="paragraph" w:customStyle="1" w:styleId="CouvRecTitle">
    <w:name w:val="Couv Rec Title"/>
    <w:basedOn w:val="Normal"/>
    <w:rsid w:val="001F44C4"/>
    <w:pPr>
      <w:keepNext/>
      <w:keepLines/>
      <w:overflowPunct/>
      <w:autoSpaceDE/>
      <w:autoSpaceDN/>
      <w:adjustRightInd/>
      <w:spacing w:before="240"/>
      <w:ind w:left="1418"/>
      <w:textAlignment w:val="auto"/>
    </w:pPr>
    <w:rPr>
      <w:rFonts w:ascii="Arial" w:eastAsia="SimSun" w:hAnsi="Arial"/>
      <w:b/>
      <w:sz w:val="36"/>
      <w:lang w:val="en-US" w:eastAsia="en-US"/>
    </w:rPr>
  </w:style>
  <w:style w:type="character" w:styleId="Hyperlink">
    <w:name w:val="Hyperlink"/>
    <w:uiPriority w:val="99"/>
    <w:rsid w:val="001F44C4"/>
    <w:rPr>
      <w:color w:val="0000FF"/>
      <w:u w:val="single"/>
    </w:rPr>
  </w:style>
  <w:style w:type="character" w:styleId="FollowedHyperlink">
    <w:name w:val="FollowedHyperlink"/>
    <w:rsid w:val="001F44C4"/>
    <w:rPr>
      <w:color w:val="800080"/>
      <w:u w:val="single"/>
    </w:rPr>
  </w:style>
  <w:style w:type="paragraph" w:styleId="PlainText">
    <w:name w:val="Plain Text"/>
    <w:basedOn w:val="Normal"/>
    <w:link w:val="PlainTextChar"/>
    <w:uiPriority w:val="99"/>
    <w:rsid w:val="001F44C4"/>
    <w:pPr>
      <w:overflowPunct/>
      <w:autoSpaceDE/>
      <w:autoSpaceDN/>
      <w:adjustRightInd/>
      <w:textAlignment w:val="auto"/>
    </w:pPr>
    <w:rPr>
      <w:rFonts w:ascii="Courier New" w:eastAsia="SimSun" w:hAnsi="Courier New"/>
      <w:lang w:val="nb-NO" w:eastAsia="en-US"/>
    </w:rPr>
  </w:style>
  <w:style w:type="character" w:customStyle="1" w:styleId="PlainTextChar">
    <w:name w:val="Plain Text Char"/>
    <w:basedOn w:val="DefaultParagraphFont"/>
    <w:link w:val="PlainText"/>
    <w:uiPriority w:val="99"/>
    <w:rsid w:val="001F44C4"/>
    <w:rPr>
      <w:rFonts w:ascii="Courier New" w:hAnsi="Courier New"/>
      <w:lang w:val="nb-NO" w:eastAsia="en-US"/>
    </w:rPr>
  </w:style>
  <w:style w:type="paragraph" w:customStyle="1" w:styleId="TAJ">
    <w:name w:val="TAJ"/>
    <w:basedOn w:val="TH"/>
    <w:rsid w:val="001F44C4"/>
    <w:pPr>
      <w:overflowPunct/>
      <w:autoSpaceDE/>
      <w:autoSpaceDN/>
      <w:adjustRightInd/>
      <w:textAlignment w:val="auto"/>
    </w:pPr>
    <w:rPr>
      <w:rFonts w:eastAsia="SimSun"/>
      <w:lang w:val="x-none"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F44C4"/>
    <w:pPr>
      <w:overflowPunct/>
      <w:autoSpaceDE/>
      <w:autoSpaceDN/>
      <w:adjustRightInd/>
      <w:textAlignment w:val="auto"/>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F44C4"/>
    <w:rPr>
      <w:rFonts w:ascii="Times New Roman" w:hAnsi="Times New Roman"/>
      <w:lang w:eastAsia="en-US"/>
    </w:rPr>
  </w:style>
  <w:style w:type="character" w:styleId="CommentReference">
    <w:name w:val="annotation reference"/>
    <w:semiHidden/>
    <w:rsid w:val="001F44C4"/>
    <w:rPr>
      <w:sz w:val="16"/>
    </w:rPr>
  </w:style>
  <w:style w:type="paragraph" w:customStyle="1" w:styleId="Guidance">
    <w:name w:val="Guidance"/>
    <w:basedOn w:val="Normal"/>
    <w:link w:val="GuidanceChar"/>
    <w:rsid w:val="001F44C4"/>
    <w:pPr>
      <w:overflowPunct/>
      <w:autoSpaceDE/>
      <w:autoSpaceDN/>
      <w:adjustRightInd/>
      <w:textAlignment w:val="auto"/>
    </w:pPr>
    <w:rPr>
      <w:rFonts w:eastAsia="SimSun"/>
      <w:i/>
      <w:color w:val="0000FF"/>
      <w:lang w:val="x-none" w:eastAsia="en-US"/>
    </w:rPr>
  </w:style>
  <w:style w:type="paragraph" w:styleId="CommentText">
    <w:name w:val="annotation text"/>
    <w:basedOn w:val="Normal"/>
    <w:link w:val="CommentTextChar"/>
    <w:uiPriority w:val="99"/>
    <w:rsid w:val="001F44C4"/>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rsid w:val="001F44C4"/>
    <w:rPr>
      <w:rFonts w:ascii="Times New Roman" w:hAnsi="Times New Roman"/>
      <w:lang w:eastAsia="en-US"/>
    </w:rPr>
  </w:style>
  <w:style w:type="character" w:customStyle="1" w:styleId="NOChar">
    <w:name w:val="NO Char"/>
    <w:link w:val="NO"/>
    <w:qFormat/>
    <w:rsid w:val="001F44C4"/>
    <w:rPr>
      <w:rFonts w:ascii="Times New Roman" w:eastAsia="Times New Roman" w:hAnsi="Times New Roman"/>
    </w:rPr>
  </w:style>
  <w:style w:type="character" w:customStyle="1" w:styleId="GuidanceChar">
    <w:name w:val="Guidance Char"/>
    <w:link w:val="Guidance"/>
    <w:rsid w:val="001F44C4"/>
    <w:rPr>
      <w:rFonts w:ascii="Times New Roman" w:hAnsi="Times New Roman"/>
      <w:i/>
      <w:color w:val="0000FF"/>
      <w:lang w:val="x-none" w:eastAsia="en-US"/>
    </w:rPr>
  </w:style>
  <w:style w:type="paragraph" w:styleId="CommentSubject">
    <w:name w:val="annotation subject"/>
    <w:basedOn w:val="CommentText"/>
    <w:next w:val="CommentText"/>
    <w:link w:val="CommentSubjectChar"/>
    <w:rsid w:val="001F44C4"/>
    <w:rPr>
      <w:b/>
      <w:bCs/>
    </w:rPr>
  </w:style>
  <w:style w:type="character" w:customStyle="1" w:styleId="CommentSubjectChar">
    <w:name w:val="Comment Subject Char"/>
    <w:basedOn w:val="CommentTextChar"/>
    <w:link w:val="CommentSubject"/>
    <w:uiPriority w:val="99"/>
    <w:rsid w:val="001F44C4"/>
    <w:rPr>
      <w:rFonts w:ascii="Times New Roman" w:hAnsi="Times New Roman"/>
      <w:b/>
      <w:bCs/>
      <w:lang w:eastAsia="en-US"/>
    </w:rPr>
  </w:style>
  <w:style w:type="character" w:customStyle="1" w:styleId="Char">
    <w:name w:val="批注主题 Char"/>
    <w:basedOn w:val="CommentTextChar"/>
    <w:rsid w:val="001F44C4"/>
    <w:rPr>
      <w:rFonts w:ascii="Times New Roman" w:hAnsi="Times New Roman"/>
      <w:lang w:val="en-GB" w:eastAsia="en-US"/>
    </w:rPr>
  </w:style>
  <w:style w:type="character" w:styleId="Emphasis">
    <w:name w:val="Emphasis"/>
    <w:qFormat/>
    <w:rsid w:val="001F44C4"/>
    <w:rPr>
      <w:i/>
      <w:iCs/>
    </w:rPr>
  </w:style>
  <w:style w:type="paragraph" w:customStyle="1" w:styleId="21">
    <w:name w:val="中等深浅网格 21"/>
    <w:uiPriority w:val="1"/>
    <w:qFormat/>
    <w:rsid w:val="001F44C4"/>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Normal"/>
    <w:next w:val="Normal"/>
    <w:rsid w:val="001F44C4"/>
    <w:pPr>
      <w:keepNext/>
      <w:keepLines/>
      <w:spacing w:before="120"/>
      <w:ind w:left="1134" w:hanging="1134"/>
      <w:outlineLvl w:val="2"/>
    </w:pPr>
    <w:rPr>
      <w:rFonts w:ascii="Arial" w:eastAsia="SimSun" w:hAnsi="Arial"/>
      <w:sz w:val="28"/>
      <w:lang w:eastAsia="es-ES"/>
    </w:rPr>
  </w:style>
  <w:style w:type="paragraph" w:customStyle="1" w:styleId="CRCoverPage">
    <w:name w:val="CR Cover Page"/>
    <w:link w:val="CRCoverPageChar"/>
    <w:qFormat/>
    <w:rsid w:val="001F44C4"/>
    <w:pPr>
      <w:spacing w:after="120"/>
    </w:pPr>
    <w:rPr>
      <w:rFonts w:ascii="Arial" w:hAnsi="Arial"/>
      <w:lang w:eastAsia="en-US"/>
    </w:rPr>
  </w:style>
  <w:style w:type="character" w:customStyle="1" w:styleId="CRCoverPageChar">
    <w:name w:val="CR Cover Page Char"/>
    <w:link w:val="CRCoverPage"/>
    <w:qFormat/>
    <w:rsid w:val="001F44C4"/>
    <w:rPr>
      <w:rFonts w:ascii="Arial" w:hAnsi="Arial"/>
      <w:lang w:eastAsia="en-US"/>
    </w:rPr>
  </w:style>
  <w:style w:type="character" w:customStyle="1" w:styleId="B1Char">
    <w:name w:val="B1 Char"/>
    <w:link w:val="B1"/>
    <w:rsid w:val="001F44C4"/>
    <w:rPr>
      <w:rFonts w:ascii="Times New Roman" w:eastAsia="Times New Roman" w:hAnsi="Times New Roman"/>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1F44C4"/>
    <w:rPr>
      <w:rFonts w:ascii="Times New Roman" w:eastAsia="Times New Roman" w:hAnsi="Times New Roman"/>
      <w:b/>
      <w:bCs/>
      <w:lang w:val="en-US"/>
    </w:rPr>
  </w:style>
  <w:style w:type="paragraph" w:customStyle="1" w:styleId="3GPPNormalText">
    <w:name w:val="3GPP Normal Text"/>
    <w:basedOn w:val="BodyText"/>
    <w:link w:val="3GPPNormalTextChar"/>
    <w:qFormat/>
    <w:rsid w:val="001F44C4"/>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1F44C4"/>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1F44C4"/>
    <w:rPr>
      <w:rFonts w:eastAsia="Times New Roman"/>
      <w:b/>
      <w:lang w:val="en-GB" w:eastAsia="en-US"/>
    </w:rPr>
  </w:style>
  <w:style w:type="paragraph" w:styleId="NoSpacing">
    <w:name w:val="No Spacing"/>
    <w:uiPriority w:val="1"/>
    <w:qFormat/>
    <w:rsid w:val="001F44C4"/>
    <w:pPr>
      <w:overflowPunct w:val="0"/>
      <w:autoSpaceDE w:val="0"/>
      <w:autoSpaceDN w:val="0"/>
      <w:adjustRightInd w:val="0"/>
    </w:pPr>
    <w:rPr>
      <w:rFonts w:ascii="Times New Roman" w:eastAsia="MS Mincho" w:hAnsi="Times New Roman"/>
      <w:lang w:eastAsia="ja-JP"/>
    </w:rPr>
  </w:style>
  <w:style w:type="character" w:styleId="SubtleReference">
    <w:name w:val="Subtle Reference"/>
    <w:uiPriority w:val="31"/>
    <w:qFormat/>
    <w:rsid w:val="001F44C4"/>
    <w:rPr>
      <w:smallCaps/>
      <w:color w:val="C0504D"/>
      <w:u w:val="single"/>
    </w:rPr>
  </w:style>
  <w:style w:type="paragraph" w:customStyle="1" w:styleId="a">
    <w:name w:val="样式 页眉"/>
    <w:basedOn w:val="Header"/>
    <w:link w:val="Char0"/>
    <w:rsid w:val="001F44C4"/>
    <w:rPr>
      <w:rFonts w:eastAsia="Arial"/>
      <w:bCs/>
      <w:sz w:val="22"/>
      <w:lang w:eastAsia="en-US"/>
    </w:rPr>
  </w:style>
  <w:style w:type="character" w:customStyle="1" w:styleId="Char0">
    <w:name w:val="样式 页眉 Char"/>
    <w:link w:val="a"/>
    <w:rsid w:val="001F44C4"/>
    <w:rPr>
      <w:rFonts w:ascii="Arial" w:eastAsia="Arial" w:hAnsi="Arial"/>
      <w:b/>
      <w:bCs/>
      <w:noProof/>
      <w:sz w:val="22"/>
      <w:lang w:eastAsia="en-US"/>
    </w:rPr>
  </w:style>
  <w:style w:type="paragraph" w:customStyle="1" w:styleId="MediumGrid21">
    <w:name w:val="Medium Grid 21"/>
    <w:uiPriority w:val="1"/>
    <w:qFormat/>
    <w:rsid w:val="001F44C4"/>
    <w:pPr>
      <w:overflowPunct w:val="0"/>
      <w:autoSpaceDE w:val="0"/>
      <w:autoSpaceDN w:val="0"/>
      <w:adjustRightInd w:val="0"/>
      <w:textAlignment w:val="baseline"/>
    </w:pPr>
    <w:rPr>
      <w:rFonts w:ascii="Times New Roman" w:eastAsia="MS Mincho" w:hAnsi="Times New Roman"/>
      <w:lang w:eastAsia="ja-JP"/>
    </w:rPr>
  </w:style>
  <w:style w:type="paragraph" w:styleId="BodyTextIndent2">
    <w:name w:val="Body Text Indent 2"/>
    <w:basedOn w:val="Normal"/>
    <w:link w:val="BodyTextIndent2Char"/>
    <w:rsid w:val="001F44C4"/>
    <w:pPr>
      <w:ind w:left="284"/>
      <w:jc w:val="both"/>
    </w:pPr>
    <w:rPr>
      <w:rFonts w:ascii="Arial" w:eastAsia="Yu Mincho" w:hAnsi="Arial"/>
      <w:sz w:val="22"/>
      <w:lang w:eastAsia="en-US"/>
    </w:rPr>
  </w:style>
  <w:style w:type="character" w:customStyle="1" w:styleId="BodyTextIndent2Char">
    <w:name w:val="Body Text Indent 2 Char"/>
    <w:basedOn w:val="DefaultParagraphFont"/>
    <w:link w:val="BodyTextIndent2"/>
    <w:rsid w:val="001F44C4"/>
    <w:rPr>
      <w:rFonts w:ascii="Arial" w:eastAsia="Yu Mincho" w:hAnsi="Arial"/>
      <w:sz w:val="22"/>
      <w:lang w:eastAsia="en-US"/>
    </w:rPr>
  </w:style>
  <w:style w:type="paragraph" w:customStyle="1" w:styleId="HE">
    <w:name w:val="HE"/>
    <w:basedOn w:val="Normal"/>
    <w:rsid w:val="001F44C4"/>
    <w:rPr>
      <w:rFonts w:ascii="Arial" w:eastAsia="Yu Mincho" w:hAnsi="Arial"/>
      <w:b/>
      <w:lang w:eastAsia="en-US"/>
    </w:rPr>
  </w:style>
  <w:style w:type="paragraph" w:styleId="EndnoteText">
    <w:name w:val="endnote text"/>
    <w:basedOn w:val="Normal"/>
    <w:link w:val="EndnoteTextChar"/>
    <w:rsid w:val="001F44C4"/>
    <w:rPr>
      <w:rFonts w:eastAsia="Yu Mincho"/>
      <w:lang w:eastAsia="en-US"/>
    </w:rPr>
  </w:style>
  <w:style w:type="character" w:customStyle="1" w:styleId="EndnoteTextChar">
    <w:name w:val="Endnote Text Char"/>
    <w:basedOn w:val="DefaultParagraphFont"/>
    <w:link w:val="EndnoteText"/>
    <w:rsid w:val="001F44C4"/>
    <w:rPr>
      <w:rFonts w:ascii="Times New Roman" w:eastAsia="Yu Mincho" w:hAnsi="Times New Roman"/>
      <w:lang w:eastAsia="en-US"/>
    </w:rPr>
  </w:style>
  <w:style w:type="character" w:styleId="EndnoteReference">
    <w:name w:val="endnote reference"/>
    <w:rsid w:val="001F44C4"/>
    <w:rPr>
      <w:vertAlign w:val="superscript"/>
    </w:rPr>
  </w:style>
  <w:style w:type="paragraph" w:customStyle="1" w:styleId="tah0">
    <w:name w:val="tah"/>
    <w:basedOn w:val="Normal"/>
    <w:rsid w:val="001F44C4"/>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Normal"/>
    <w:rsid w:val="001F44C4"/>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UnresolvedMention1">
    <w:name w:val="Unresolved Mention1"/>
    <w:uiPriority w:val="99"/>
    <w:semiHidden/>
    <w:unhideWhenUsed/>
    <w:rsid w:val="001F44C4"/>
    <w:rPr>
      <w:color w:val="808080"/>
      <w:shd w:val="clear" w:color="auto" w:fill="E6E6E6"/>
    </w:rPr>
  </w:style>
  <w:style w:type="character" w:customStyle="1" w:styleId="H6Char">
    <w:name w:val="H6 Char"/>
    <w:link w:val="H6"/>
    <w:rsid w:val="001F44C4"/>
    <w:rPr>
      <w:rFonts w:ascii="Arial" w:eastAsia="Times New Roman" w:hAnsi="Arial"/>
    </w:rPr>
  </w:style>
  <w:style w:type="character" w:customStyle="1" w:styleId="EQChar">
    <w:name w:val="EQ Char"/>
    <w:link w:val="EQ"/>
    <w:qFormat/>
    <w:locked/>
    <w:rsid w:val="001F44C4"/>
    <w:rPr>
      <w:rFonts w:ascii="Times New Roman" w:eastAsia="Times New Roman" w:hAnsi="Times New Roman"/>
      <w:noProof/>
    </w:rPr>
  </w:style>
  <w:style w:type="character" w:customStyle="1" w:styleId="PLChar">
    <w:name w:val="PL Char"/>
    <w:link w:val="PL"/>
    <w:qFormat/>
    <w:rsid w:val="001F44C4"/>
    <w:rPr>
      <w:rFonts w:ascii="Courier New" w:eastAsia="Times New Roman" w:hAnsi="Courier New"/>
      <w:noProof/>
      <w:sz w:val="16"/>
    </w:rPr>
  </w:style>
  <w:style w:type="paragraph" w:customStyle="1" w:styleId="B2">
    <w:name w:val="B2+"/>
    <w:basedOn w:val="B20"/>
    <w:qFormat/>
    <w:rsid w:val="001F44C4"/>
    <w:pPr>
      <w:numPr>
        <w:numId w:val="5"/>
      </w:numPr>
      <w:overflowPunct/>
      <w:autoSpaceDE/>
      <w:autoSpaceDN/>
      <w:adjustRightInd/>
      <w:spacing w:after="160" w:line="278" w:lineRule="auto"/>
      <w:textAlignment w:val="auto"/>
    </w:pPr>
    <w:rPr>
      <w:rFonts w:eastAsia="SimSun"/>
      <w:color w:val="4472C4" w:themeColor="accent1"/>
      <w:lang w:eastAsia="ko-KR"/>
    </w:rPr>
  </w:style>
  <w:style w:type="table" w:customStyle="1" w:styleId="1">
    <w:name w:val="网格型1"/>
    <w:basedOn w:val="TableNormal"/>
    <w:qFormat/>
    <w:rsid w:val="001F44C4"/>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17475065">
      <w:bodyDiv w:val="1"/>
      <w:marLeft w:val="0"/>
      <w:marRight w:val="0"/>
      <w:marTop w:val="0"/>
      <w:marBottom w:val="0"/>
      <w:divBdr>
        <w:top w:val="none" w:sz="0" w:space="0" w:color="auto"/>
        <w:left w:val="none" w:sz="0" w:space="0" w:color="auto"/>
        <w:bottom w:val="none" w:sz="0" w:space="0" w:color="auto"/>
        <w:right w:val="none" w:sz="0" w:space="0" w:color="auto"/>
      </w:divBdr>
    </w:div>
    <w:div w:id="250899378">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54858698">
      <w:bodyDiv w:val="1"/>
      <w:marLeft w:val="0"/>
      <w:marRight w:val="0"/>
      <w:marTop w:val="0"/>
      <w:marBottom w:val="0"/>
      <w:divBdr>
        <w:top w:val="none" w:sz="0" w:space="0" w:color="auto"/>
        <w:left w:val="none" w:sz="0" w:space="0" w:color="auto"/>
        <w:bottom w:val="none" w:sz="0" w:space="0" w:color="auto"/>
        <w:right w:val="none" w:sz="0" w:space="0" w:color="auto"/>
      </w:divBdr>
    </w:div>
    <w:div w:id="758791588">
      <w:bodyDiv w:val="1"/>
      <w:marLeft w:val="0"/>
      <w:marRight w:val="0"/>
      <w:marTop w:val="0"/>
      <w:marBottom w:val="0"/>
      <w:divBdr>
        <w:top w:val="none" w:sz="0" w:space="0" w:color="auto"/>
        <w:left w:val="none" w:sz="0" w:space="0" w:color="auto"/>
        <w:bottom w:val="none" w:sz="0" w:space="0" w:color="auto"/>
        <w:right w:val="none" w:sz="0" w:space="0" w:color="auto"/>
      </w:divBdr>
    </w:div>
    <w:div w:id="761411377">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91023988">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1766581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4818090">
      <w:bodyDiv w:val="1"/>
      <w:marLeft w:val="0"/>
      <w:marRight w:val="0"/>
      <w:marTop w:val="0"/>
      <w:marBottom w:val="0"/>
      <w:divBdr>
        <w:top w:val="none" w:sz="0" w:space="0" w:color="auto"/>
        <w:left w:val="none" w:sz="0" w:space="0" w:color="auto"/>
        <w:bottom w:val="none" w:sz="0" w:space="0" w:color="auto"/>
        <w:right w:val="none" w:sz="0" w:space="0" w:color="auto"/>
      </w:divBdr>
    </w:div>
    <w:div w:id="1765295850">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86082583">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85640050">
      <w:bodyDiv w:val="1"/>
      <w:marLeft w:val="0"/>
      <w:marRight w:val="0"/>
      <w:marTop w:val="0"/>
      <w:marBottom w:val="0"/>
      <w:divBdr>
        <w:top w:val="none" w:sz="0" w:space="0" w:color="auto"/>
        <w:left w:val="none" w:sz="0" w:space="0" w:color="auto"/>
        <w:bottom w:val="none" w:sz="0" w:space="0" w:color="auto"/>
        <w:right w:val="none" w:sz="0" w:space="0" w:color="auto"/>
      </w:divBdr>
    </w:div>
    <w:div w:id="213116660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A8E9EE-3DFC-4E0F-AC23-6C16AE20A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1A8513-147C-4F2D-86C5-37105CB886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13</Pages>
  <Words>2588</Words>
  <Characters>14754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Luca Lodigiani</cp:lastModifiedBy>
  <cp:revision>168</cp:revision>
  <dcterms:created xsi:type="dcterms:W3CDTF">2024-10-17T00:34:00Z</dcterms:created>
  <dcterms:modified xsi:type="dcterms:W3CDTF">2024-10-18T00:48:00Z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